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53A6C" w:rsidRPr="00A53A6C" w:rsidRDefault="00A53A6C" w:rsidP="00D12B44">
      <w:pPr>
        <w:overflowPunct w:val="0"/>
        <w:autoSpaceDE w:val="0"/>
        <w:autoSpaceDN w:val="0"/>
        <w:adjustRightInd w:val="0"/>
        <w:ind w:right="-273"/>
        <w:jc w:val="center"/>
        <w:rPr>
          <w:b/>
          <w:noProof/>
          <w:lang w:val="en-US"/>
        </w:rPr>
      </w:pPr>
      <w:r>
        <w:rPr>
          <w:noProof/>
          <w:lang w:val="en-US"/>
        </w:rPr>
        <w:t xml:space="preserve">                                                                                                                                     </w:t>
      </w:r>
      <w:r w:rsidRPr="00A53A6C">
        <w:rPr>
          <w:b/>
          <w:noProof/>
          <w:lang w:val="en-US"/>
        </w:rPr>
        <w:t xml:space="preserve">Projektas </w:t>
      </w:r>
    </w:p>
    <w:p w:rsidR="00D12B44" w:rsidRDefault="00D12B44" w:rsidP="00D12B44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  <w:lang w:val="en-US"/>
        </w:rPr>
        <w:drawing>
          <wp:inline distT="0" distB="0" distL="0" distR="0">
            <wp:extent cx="675640" cy="6756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:rsidR="00D12B44" w:rsidRDefault="00D12B44" w:rsidP="00A53A6C">
      <w:pPr>
        <w:overflowPunct w:val="0"/>
        <w:autoSpaceDE w:val="0"/>
        <w:autoSpaceDN w:val="0"/>
        <w:adjustRightInd w:val="0"/>
        <w:rPr>
          <w:b/>
          <w:szCs w:val="20"/>
        </w:rPr>
      </w:pPr>
    </w:p>
    <w:p w:rsidR="00D12B44" w:rsidRDefault="00CA716E" w:rsidP="00396CE0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dėl</w:t>
      </w:r>
      <w:r w:rsidR="009377E6">
        <w:rPr>
          <w:b/>
          <w:caps/>
        </w:rPr>
        <w:t xml:space="preserve"> anykščių rajono savivaldybei nuosavybės teise priklausančio</w:t>
      </w:r>
      <w:r>
        <w:rPr>
          <w:b/>
          <w:caps/>
        </w:rPr>
        <w:t xml:space="preserve"> turto</w:t>
      </w:r>
      <w:r w:rsidR="00D12B44">
        <w:rPr>
          <w:b/>
          <w:caps/>
        </w:rPr>
        <w:t xml:space="preserve"> perdavimo</w:t>
      </w:r>
      <w:r w:rsidR="00BD5B6D">
        <w:rPr>
          <w:b/>
          <w:caps/>
        </w:rPr>
        <w:t xml:space="preserve"> biudžetine</w:t>
      </w:r>
      <w:r w:rsidR="0014665D">
        <w:rPr>
          <w:b/>
          <w:caps/>
        </w:rPr>
        <w:t>i įstaigai anykščių antano vienuolio progimnazijai</w:t>
      </w:r>
      <w:r w:rsidR="00396CE0">
        <w:rPr>
          <w:b/>
          <w:caps/>
        </w:rPr>
        <w:t xml:space="preserve"> </w:t>
      </w:r>
      <w:r w:rsidR="00F4521F">
        <w:rPr>
          <w:b/>
          <w:caps/>
        </w:rPr>
        <w:t>VALDYTI, NAUDOTI IR DISPONUOTI JUO PATIKĖJIMO TEISE</w:t>
      </w: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:rsidR="00D12B44" w:rsidRDefault="0023575A" w:rsidP="00D12B44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 w:rsidR="0014665D">
          <w:t>2023 m. vasario 23</w:t>
        </w:r>
        <w:r w:rsidR="00D12B44">
          <w:t xml:space="preserve"> d.</w:t>
        </w:r>
      </w:fldSimple>
      <w:r w:rsidR="00BD414B">
        <w:t xml:space="preserve"> Nr. 1-T-</w:t>
      </w:r>
      <w:r>
        <w:t>36</w:t>
      </w:r>
      <w:r w:rsidR="00D12B44">
        <w:fldChar w:fldCharType="begin"/>
      </w:r>
      <w:r w:rsidR="00D12B44">
        <w:instrText xml:space="preserve"> FILLIN "indeksas" \* MERGEFORMAT </w:instrText>
      </w:r>
      <w:r w:rsidR="00D12B44">
        <w:fldChar w:fldCharType="end"/>
      </w:r>
    </w:p>
    <w:p w:rsidR="00D12B44" w:rsidRPr="00527E28" w:rsidRDefault="00D12B44" w:rsidP="00527E28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:rsidR="00D12B44" w:rsidRDefault="00D12B44" w:rsidP="00D12B44">
      <w:pPr>
        <w:pStyle w:val="Pagrindinistekstas"/>
        <w:rPr>
          <w:bCs w:val="0"/>
        </w:rPr>
      </w:pPr>
    </w:p>
    <w:p w:rsidR="00D12B44" w:rsidRDefault="00CD2D48" w:rsidP="00D12B44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</w:t>
      </w:r>
      <w:r w:rsidR="00D12B44">
        <w:rPr>
          <w:bCs w:val="0"/>
        </w:rPr>
        <w:t xml:space="preserve">    </w:t>
      </w:r>
      <w:r>
        <w:rPr>
          <w:bCs w:val="0"/>
        </w:rPr>
        <w:t xml:space="preserve"> </w:t>
      </w:r>
      <w:r w:rsidR="00D12B44">
        <w:rPr>
          <w:bCs w:val="0"/>
        </w:rPr>
        <w:t>Vadovaudamasi Lietuvos Respublikos vietos sav</w:t>
      </w:r>
      <w:r w:rsidR="00E85627">
        <w:rPr>
          <w:bCs w:val="0"/>
        </w:rPr>
        <w:t>ivaldos įstatymo</w:t>
      </w:r>
      <w:r w:rsidR="005E2B1A">
        <w:rPr>
          <w:bCs w:val="0"/>
        </w:rPr>
        <w:t xml:space="preserve"> 6 </w:t>
      </w:r>
      <w:r w:rsidR="005E2B1A" w:rsidRPr="005D7918">
        <w:rPr>
          <w:bCs w:val="0"/>
        </w:rPr>
        <w:t>straipsnio</w:t>
      </w:r>
      <w:r w:rsidR="00257251">
        <w:rPr>
          <w:bCs w:val="0"/>
        </w:rPr>
        <w:t xml:space="preserve"> 4</w:t>
      </w:r>
      <w:r w:rsidR="0014665D">
        <w:rPr>
          <w:bCs w:val="0"/>
        </w:rPr>
        <w:t xml:space="preserve"> ir 6</w:t>
      </w:r>
      <w:r w:rsidR="00B2255E" w:rsidRPr="005D7918">
        <w:rPr>
          <w:bCs w:val="0"/>
        </w:rPr>
        <w:t xml:space="preserve"> </w:t>
      </w:r>
      <w:r w:rsidR="002668A9">
        <w:rPr>
          <w:bCs w:val="0"/>
        </w:rPr>
        <w:t>punktais</w:t>
      </w:r>
      <w:r w:rsidR="00B2255E">
        <w:rPr>
          <w:bCs w:val="0"/>
        </w:rPr>
        <w:t>,</w:t>
      </w:r>
      <w:r w:rsidR="00E85627">
        <w:rPr>
          <w:bCs w:val="0"/>
        </w:rPr>
        <w:t xml:space="preserve"> </w:t>
      </w:r>
      <w:r w:rsidR="00D12B44">
        <w:rPr>
          <w:bCs w:val="0"/>
        </w:rPr>
        <w:t xml:space="preserve">16 </w:t>
      </w:r>
      <w:r w:rsidR="00AC42D0">
        <w:rPr>
          <w:bCs w:val="0"/>
        </w:rPr>
        <w:t xml:space="preserve">straipsnio 2 dalies 26 punktu, </w:t>
      </w:r>
      <w:r w:rsidR="00D12B44">
        <w:rPr>
          <w:bCs w:val="0"/>
        </w:rPr>
        <w:t xml:space="preserve">Lietuvos Respublikos valstybės ir savivaldybių turto valdymo, naudojimo ir disponavimo juo įstatymo 12 straipsnio 2 dalimi, Anykščių rajono savivaldybei nuosavybės teise priklausančio turto perdavimo valdyti, naudoti ir disponuoti juo patikėjimo teise tvarkos aprašo, patvirtinto Anykščių </w:t>
      </w:r>
      <w:r w:rsidR="00231F62">
        <w:rPr>
          <w:bCs w:val="0"/>
        </w:rPr>
        <w:t>rajono savivaldybės tarybos 2020 m. rugpjūčio 27 d. sprendimu Nr. 1-TS-257</w:t>
      </w:r>
      <w:r w:rsidR="00D12B44">
        <w:rPr>
          <w:bCs w:val="0"/>
        </w:rPr>
        <w:t xml:space="preserve"> ,,Dėl Anykščių rajono savivaldybei nuosavybės teise priklausančio turto perdavimo valdyti, naudotis ir disponuoti juo patikėjimo teise</w:t>
      </w:r>
      <w:r w:rsidR="00231F62">
        <w:rPr>
          <w:bCs w:val="0"/>
        </w:rPr>
        <w:t xml:space="preserve"> tvarkos aprašo patvirtinimo“, 4 punktu, 5</w:t>
      </w:r>
      <w:r w:rsidR="00D12B44">
        <w:rPr>
          <w:bCs w:val="0"/>
        </w:rPr>
        <w:t>.</w:t>
      </w:r>
      <w:r w:rsidR="00231F62">
        <w:rPr>
          <w:bCs w:val="0"/>
        </w:rPr>
        <w:t>1 papunkčiu ir 19 ir 22</w:t>
      </w:r>
      <w:r w:rsidR="00F20F5E">
        <w:rPr>
          <w:bCs w:val="0"/>
        </w:rPr>
        <w:t xml:space="preserve"> punktais</w:t>
      </w:r>
      <w:r w:rsidR="00E9325C">
        <w:rPr>
          <w:bCs w:val="0"/>
        </w:rPr>
        <w:t xml:space="preserve"> bei atsižvelgdama</w:t>
      </w:r>
      <w:r w:rsidR="003F2AE4">
        <w:rPr>
          <w:bCs w:val="0"/>
        </w:rPr>
        <w:t xml:space="preserve"> į įgyvendintą</w:t>
      </w:r>
      <w:r w:rsidR="00637D2C">
        <w:rPr>
          <w:bCs w:val="0"/>
        </w:rPr>
        <w:t xml:space="preserve"> projektą „Jungtinis miesto drėgnų teritorijų valdymas Latvijos ir Lietuvos pasienio regione / URBAREA“</w:t>
      </w:r>
      <w:r w:rsidR="00527E28">
        <w:rPr>
          <w:bCs w:val="0"/>
        </w:rPr>
        <w:t>,</w:t>
      </w:r>
      <w:r w:rsidR="00257251">
        <w:rPr>
          <w:bCs w:val="0"/>
        </w:rPr>
        <w:t xml:space="preserve"> į</w:t>
      </w:r>
      <w:r w:rsidR="0014665D">
        <w:rPr>
          <w:bCs w:val="0"/>
        </w:rPr>
        <w:t xml:space="preserve"> </w:t>
      </w:r>
      <w:r w:rsidR="002668A9">
        <w:rPr>
          <w:bCs w:val="0"/>
        </w:rPr>
        <w:t xml:space="preserve"> biudžetinės </w:t>
      </w:r>
      <w:r w:rsidR="0014665D">
        <w:rPr>
          <w:bCs w:val="0"/>
        </w:rPr>
        <w:t>įstaigos Anykščių Antano Vienuolio progimnazijos 2023 m. sausio</w:t>
      </w:r>
      <w:r w:rsidR="002668A9">
        <w:rPr>
          <w:bCs w:val="0"/>
        </w:rPr>
        <w:t xml:space="preserve"> </w:t>
      </w:r>
      <w:r w:rsidR="0014665D">
        <w:rPr>
          <w:bCs w:val="0"/>
        </w:rPr>
        <w:t>31 d. prašymą Nr. S-8</w:t>
      </w:r>
      <w:r w:rsidR="002668A9">
        <w:rPr>
          <w:bCs w:val="0"/>
        </w:rPr>
        <w:t xml:space="preserve"> „Dėl turto perdavimo“</w:t>
      </w:r>
      <w:r w:rsidR="00EF497E">
        <w:rPr>
          <w:bCs w:val="0"/>
        </w:rPr>
        <w:t>,</w:t>
      </w:r>
      <w:r w:rsidR="0017642F">
        <w:rPr>
          <w:bCs w:val="0"/>
        </w:rPr>
        <w:t xml:space="preserve"> </w:t>
      </w:r>
      <w:r w:rsidR="00D12B44">
        <w:rPr>
          <w:bCs w:val="0"/>
        </w:rPr>
        <w:t>Anykščių rajono savivaldybės taryba</w:t>
      </w:r>
      <w:r w:rsidR="0014665D">
        <w:rPr>
          <w:bCs w:val="0"/>
        </w:rPr>
        <w:t xml:space="preserve"> </w:t>
      </w:r>
      <w:r w:rsidR="00D12B44">
        <w:rPr>
          <w:bCs w:val="0"/>
        </w:rPr>
        <w:t>n u s p r e n d ž i a:</w:t>
      </w:r>
    </w:p>
    <w:p w:rsidR="00A3772F" w:rsidRPr="003E6FFF" w:rsidRDefault="00B2255E" w:rsidP="003E6FFF">
      <w:pPr>
        <w:spacing w:line="360" w:lineRule="auto"/>
        <w:jc w:val="both"/>
      </w:pPr>
      <w:r>
        <w:t xml:space="preserve">       </w:t>
      </w:r>
      <w:r w:rsidR="005E2B1A">
        <w:t>1.</w:t>
      </w:r>
      <w:r>
        <w:t xml:space="preserve"> </w:t>
      </w:r>
      <w:r w:rsidR="00507B16">
        <w:t>Perduo</w:t>
      </w:r>
      <w:r w:rsidR="00965DFC">
        <w:t>ti biudžetinei</w:t>
      </w:r>
      <w:r w:rsidR="00EF497E">
        <w:t xml:space="preserve"> įst</w:t>
      </w:r>
      <w:r w:rsidR="00965DFC">
        <w:rPr>
          <w:bCs/>
        </w:rPr>
        <w:t>aigai</w:t>
      </w:r>
      <w:r w:rsidR="0014665D">
        <w:rPr>
          <w:bCs/>
        </w:rPr>
        <w:t xml:space="preserve"> Anykščių Antano Vienuolio</w:t>
      </w:r>
      <w:r w:rsidR="00527E28">
        <w:rPr>
          <w:bCs/>
        </w:rPr>
        <w:t xml:space="preserve"> progimnazijai</w:t>
      </w:r>
      <w:r w:rsidR="0014665D">
        <w:rPr>
          <w:bCs/>
        </w:rPr>
        <w:t xml:space="preserve"> (kodas 190046913</w:t>
      </w:r>
      <w:r w:rsidR="00EF497E">
        <w:t xml:space="preserve">), </w:t>
      </w:r>
      <w:r w:rsidR="002668A9">
        <w:rPr>
          <w:bCs/>
        </w:rPr>
        <w:t>savarankiškųjų savivaldybių funkcijų</w:t>
      </w:r>
      <w:r w:rsidR="005E2B1A">
        <w:t xml:space="preserve"> –</w:t>
      </w:r>
      <w:r w:rsidR="00EF497E">
        <w:t xml:space="preserve"> biudžetinių įstaigų steigimas ir išlaikymas, viešųjų įstaigų, savivaldybės įmonių ir kitų savivaldybės</w:t>
      </w:r>
      <w:r w:rsidR="00FC529F">
        <w:t xml:space="preserve"> </w:t>
      </w:r>
      <w:r w:rsidR="00EF497E">
        <w:t>juridinių asmenų, regionų plėtros tarybų steigimas</w:t>
      </w:r>
      <w:r w:rsidR="0014665D">
        <w:rPr>
          <w:bCs/>
        </w:rPr>
        <w:t xml:space="preserve"> ir švietimo pagalbos teikimo mokiniui, mokytojui, šeimai, mokyklai, vaiko minimalios priežiūros priemonių vykdymo organizavimas ir koordinavimas</w:t>
      </w:r>
      <w:r>
        <w:t xml:space="preserve"> – įgyvendinimui,</w:t>
      </w:r>
      <w:r w:rsidR="00D12B44" w:rsidRPr="00231F62">
        <w:t xml:space="preserve"> patikėjimo teise valdyti, naudoti ir disponuoti</w:t>
      </w:r>
      <w:r w:rsidR="000C0A29" w:rsidRPr="00231F62">
        <w:t xml:space="preserve"> juo</w:t>
      </w:r>
      <w:r w:rsidR="00D12B44" w:rsidRPr="00231F62">
        <w:t xml:space="preserve"> Anykščių rajono savivaldybei n</w:t>
      </w:r>
      <w:r w:rsidR="00F21273">
        <w:t>uosavybės teise priklausantį</w:t>
      </w:r>
      <w:r w:rsidR="0014665D">
        <w:t xml:space="preserve"> trumpalaikį</w:t>
      </w:r>
      <w:r w:rsidR="00D12B44">
        <w:t xml:space="preserve"> materialųjį turtą</w:t>
      </w:r>
      <w:r w:rsidR="003E6FFF">
        <w:rPr>
          <w:bCs/>
        </w:rPr>
        <w:t xml:space="preserve"> (priedas).</w:t>
      </w:r>
    </w:p>
    <w:p w:rsidR="00CE5DDB" w:rsidRDefault="00CD2D48" w:rsidP="00CE5DDB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</w:t>
      </w:r>
      <w:r w:rsidR="00F07EB7">
        <w:rPr>
          <w:bCs w:val="0"/>
        </w:rPr>
        <w:t xml:space="preserve">    </w:t>
      </w:r>
      <w:r>
        <w:rPr>
          <w:bCs w:val="0"/>
        </w:rPr>
        <w:t xml:space="preserve"> </w:t>
      </w:r>
      <w:r w:rsidR="00F07EB7">
        <w:rPr>
          <w:bCs w:val="0"/>
        </w:rPr>
        <w:t xml:space="preserve">2. </w:t>
      </w:r>
      <w:r w:rsidR="00D12B44">
        <w:rPr>
          <w:bCs w:val="0"/>
        </w:rPr>
        <w:t>Į</w:t>
      </w:r>
      <w:r w:rsidR="008A3E04">
        <w:rPr>
          <w:bCs w:val="0"/>
        </w:rPr>
        <w:t>galioti Anykščių rajo</w:t>
      </w:r>
      <w:r w:rsidR="00FA1BED">
        <w:rPr>
          <w:bCs w:val="0"/>
        </w:rPr>
        <w:t>n</w:t>
      </w:r>
      <w:r w:rsidR="00507B16">
        <w:rPr>
          <w:bCs w:val="0"/>
        </w:rPr>
        <w:t>o savivaldybės administracijos direktorių</w:t>
      </w:r>
      <w:r w:rsidR="003E6FFF">
        <w:rPr>
          <w:bCs w:val="0"/>
        </w:rPr>
        <w:t xml:space="preserve"> Anykščių rajono savivaldybės vardu</w:t>
      </w:r>
      <w:r w:rsidR="00F07EB7">
        <w:rPr>
          <w:bCs w:val="0"/>
        </w:rPr>
        <w:t xml:space="preserve"> </w:t>
      </w:r>
      <w:r w:rsidR="00D12B44" w:rsidRPr="00F07EB7">
        <w:rPr>
          <w:bCs w:val="0"/>
        </w:rPr>
        <w:t>pasirašyti</w:t>
      </w:r>
      <w:r w:rsidR="003E6FFF">
        <w:rPr>
          <w:bCs w:val="0"/>
        </w:rPr>
        <w:t xml:space="preserve"> šio sprendimo 1 priede</w:t>
      </w:r>
      <w:r w:rsidR="00103421">
        <w:rPr>
          <w:bCs w:val="0"/>
        </w:rPr>
        <w:t xml:space="preserve"> nurodyto</w:t>
      </w:r>
      <w:r w:rsidR="00FA1BED" w:rsidRPr="00F07EB7">
        <w:rPr>
          <w:bCs w:val="0"/>
        </w:rPr>
        <w:t xml:space="preserve"> </w:t>
      </w:r>
      <w:r w:rsidR="00707213" w:rsidRPr="00F07EB7">
        <w:rPr>
          <w:bCs w:val="0"/>
        </w:rPr>
        <w:t>t</w:t>
      </w:r>
      <w:r w:rsidR="00D12B44" w:rsidRPr="00F07EB7">
        <w:rPr>
          <w:bCs w:val="0"/>
        </w:rPr>
        <w:t>urto</w:t>
      </w:r>
      <w:r w:rsidR="00707213" w:rsidRPr="00F07EB7">
        <w:rPr>
          <w:bCs w:val="0"/>
        </w:rPr>
        <w:t xml:space="preserve"> </w:t>
      </w:r>
      <w:r w:rsidR="00A51E30">
        <w:rPr>
          <w:bCs w:val="0"/>
        </w:rPr>
        <w:t>pe</w:t>
      </w:r>
      <w:r w:rsidR="001C67A2">
        <w:rPr>
          <w:bCs w:val="0"/>
        </w:rPr>
        <w:t>rdavimo-priėmimo aktą</w:t>
      </w:r>
      <w:r w:rsidR="00D12B44" w:rsidRPr="00F07EB7">
        <w:rPr>
          <w:bCs w:val="0"/>
        </w:rPr>
        <w:t>.</w:t>
      </w:r>
    </w:p>
    <w:p w:rsidR="00CE5DDB" w:rsidRDefault="00CE5DDB" w:rsidP="00D12B44">
      <w:pPr>
        <w:pStyle w:val="Pagrindinistekstas"/>
        <w:spacing w:line="360" w:lineRule="auto"/>
        <w:rPr>
          <w:bCs w:val="0"/>
        </w:rPr>
      </w:pPr>
      <w:r>
        <w:rPr>
          <w:szCs w:val="24"/>
        </w:rPr>
        <w:t xml:space="preserve">       </w:t>
      </w:r>
      <w:r w:rsidRPr="00BA7FD1">
        <w:rPr>
          <w:szCs w:val="24"/>
        </w:rPr>
        <w:t xml:space="preserve">Šis </w:t>
      </w:r>
      <w:r>
        <w:rPr>
          <w:szCs w:val="24"/>
        </w:rPr>
        <w:t>sprendimas</w:t>
      </w:r>
      <w:r w:rsidRPr="00BA7FD1">
        <w:rPr>
          <w:szCs w:val="24"/>
        </w:rPr>
        <w:t xml:space="preserve"> per vieną mėnesį gali būti skundžiamas Anykščių rajono savivaldybės </w:t>
      </w:r>
      <w:r>
        <w:rPr>
          <w:szCs w:val="24"/>
        </w:rPr>
        <w:t>tarybai</w:t>
      </w:r>
      <w:r w:rsidRPr="00BA7FD1">
        <w:rPr>
          <w:szCs w:val="24"/>
        </w:rPr>
        <w:t xml:space="preserve"> (J. Biliūno g. 23, 29111, Anykščiai) Lietuvos Respublikos viešojo administravimo įstatymo nustatyta tvarka arba Lietuvos</w:t>
      </w:r>
      <w:r w:rsidRPr="009B1102">
        <w:rPr>
          <w:szCs w:val="24"/>
        </w:rPr>
        <w:t xml:space="preserve"> administracinių ginčų komisijos Panevėžio apygardos skyriui (Respublikos g. 62, 35158 Panevėžys) Lietuvos Respublikos ikiteisminio administracinių ginčų nagrinėjimo tvarkos </w:t>
      </w:r>
      <w:r w:rsidRPr="009B1102">
        <w:rPr>
          <w:szCs w:val="24"/>
        </w:rPr>
        <w:lastRenderedPageBreak/>
        <w:t xml:space="preserve">įstatymo nustatyta tvarka arba Regionų apygardos administracinio teismo Panevėžio rūmams (Respublikos g. 62, 35158 Panevėžys) Lietuvos </w:t>
      </w:r>
      <w:r w:rsidRPr="00BA7FD1">
        <w:rPr>
          <w:szCs w:val="24"/>
        </w:rPr>
        <w:t>Respublikos administracinių bylų teisenos įstatymo nustatyta tvarka.</w:t>
      </w:r>
    </w:p>
    <w:p w:rsidR="00D12B44" w:rsidRPr="00CE5DDB" w:rsidRDefault="00D12B44" w:rsidP="00D12B44">
      <w:pPr>
        <w:pStyle w:val="Pagrindinistekstas"/>
        <w:spacing w:line="360" w:lineRule="auto"/>
        <w:rPr>
          <w:bCs w:val="0"/>
        </w:rPr>
      </w:pPr>
      <w:r>
        <w:t xml:space="preserve">    </w:t>
      </w:r>
    </w:p>
    <w:p w:rsidR="008E1262" w:rsidRDefault="00AA7F59" w:rsidP="008E1262">
      <w:pPr>
        <w:overflowPunct w:val="0"/>
        <w:autoSpaceDE w:val="0"/>
        <w:autoSpaceDN w:val="0"/>
        <w:adjustRightInd w:val="0"/>
      </w:pPr>
      <w:r>
        <w:t>Meras</w:t>
      </w:r>
      <w:r w:rsidR="008E1262">
        <w:t xml:space="preserve">                                                                                        </w:t>
      </w:r>
      <w:r w:rsidR="00507B16">
        <w:t xml:space="preserve">                        </w:t>
      </w:r>
      <w:r>
        <w:t xml:space="preserve">     </w:t>
      </w:r>
      <w:r w:rsidR="00CD2D48">
        <w:t xml:space="preserve">  </w:t>
      </w:r>
      <w:r>
        <w:t>Sigutis Obelevičius</w:t>
      </w:r>
    </w:p>
    <w:p w:rsidR="0041678F" w:rsidRDefault="0041678F" w:rsidP="0041678F">
      <w:pPr>
        <w:overflowPunct w:val="0"/>
        <w:autoSpaceDE w:val="0"/>
        <w:autoSpaceDN w:val="0"/>
        <w:adjustRightInd w:val="0"/>
      </w:pPr>
      <w:r>
        <w:t xml:space="preserve">                                                                                    </w:t>
      </w:r>
      <w:r w:rsidR="00F07EB7">
        <w:t xml:space="preserve">     </w:t>
      </w:r>
      <w:r w:rsidR="008E1262">
        <w:t xml:space="preserve">                               </w:t>
      </w:r>
      <w:r>
        <w:t xml:space="preserve">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</w:p>
    <w:p w:rsidR="00D12B44" w:rsidRDefault="00D12B44" w:rsidP="00D12B44">
      <w:pPr>
        <w:pStyle w:val="Pagrindinistekstas"/>
        <w:spacing w:line="360" w:lineRule="auto"/>
      </w:pPr>
    </w:p>
    <w:p w:rsidR="00D12B44" w:rsidRDefault="00D12B44" w:rsidP="00D12B44">
      <w:pPr>
        <w:pStyle w:val="Pagrindinistekstas"/>
        <w:spacing w:line="360" w:lineRule="auto"/>
      </w:pPr>
    </w:p>
    <w:p w:rsidR="00637D2C" w:rsidRDefault="00637D2C" w:rsidP="00D12B44">
      <w:pPr>
        <w:pStyle w:val="Pagrindinistekstas"/>
        <w:spacing w:line="360" w:lineRule="auto"/>
      </w:pPr>
    </w:p>
    <w:p w:rsidR="00637D2C" w:rsidRDefault="00637D2C" w:rsidP="00D12B44">
      <w:pPr>
        <w:pStyle w:val="Pagrindinistekstas"/>
        <w:spacing w:line="360" w:lineRule="auto"/>
      </w:pPr>
    </w:p>
    <w:p w:rsidR="00637D2C" w:rsidRDefault="00637D2C" w:rsidP="00D12B44">
      <w:pPr>
        <w:pStyle w:val="Pagrindinistekstas"/>
        <w:spacing w:line="360" w:lineRule="auto"/>
      </w:pPr>
    </w:p>
    <w:p w:rsidR="00637D2C" w:rsidRDefault="00637D2C" w:rsidP="00D12B44">
      <w:pPr>
        <w:pStyle w:val="Pagrindinistekstas"/>
        <w:spacing w:line="360" w:lineRule="auto"/>
      </w:pPr>
    </w:p>
    <w:p w:rsidR="00637D2C" w:rsidRDefault="00637D2C" w:rsidP="00D12B44">
      <w:pPr>
        <w:pStyle w:val="Pagrindinistekstas"/>
        <w:spacing w:line="360" w:lineRule="auto"/>
      </w:pPr>
    </w:p>
    <w:p w:rsidR="00637D2C" w:rsidRDefault="00637D2C" w:rsidP="00D12B44">
      <w:pPr>
        <w:pStyle w:val="Pagrindinistekstas"/>
        <w:spacing w:line="360" w:lineRule="auto"/>
      </w:pPr>
    </w:p>
    <w:p w:rsidR="00637D2C" w:rsidRDefault="00637D2C" w:rsidP="00D12B44">
      <w:pPr>
        <w:pStyle w:val="Pagrindinistekstas"/>
        <w:spacing w:line="360" w:lineRule="auto"/>
      </w:pPr>
    </w:p>
    <w:p w:rsidR="00637D2C" w:rsidRDefault="00637D2C" w:rsidP="00D12B44">
      <w:pPr>
        <w:pStyle w:val="Pagrindinistekstas"/>
        <w:spacing w:line="360" w:lineRule="auto"/>
      </w:pPr>
    </w:p>
    <w:p w:rsidR="00637D2C" w:rsidRDefault="00637D2C" w:rsidP="00D12B44">
      <w:pPr>
        <w:pStyle w:val="Pagrindinistekstas"/>
        <w:spacing w:line="360" w:lineRule="auto"/>
      </w:pPr>
    </w:p>
    <w:p w:rsidR="00637D2C" w:rsidRDefault="00637D2C" w:rsidP="00D12B44">
      <w:pPr>
        <w:pStyle w:val="Pagrindinistekstas"/>
        <w:spacing w:line="360" w:lineRule="auto"/>
      </w:pPr>
    </w:p>
    <w:p w:rsidR="00637D2C" w:rsidRDefault="00637D2C" w:rsidP="00D12B44">
      <w:pPr>
        <w:pStyle w:val="Pagrindinistekstas"/>
        <w:spacing w:line="360" w:lineRule="auto"/>
      </w:pPr>
    </w:p>
    <w:p w:rsidR="00637D2C" w:rsidRDefault="00637D2C" w:rsidP="00D12B44">
      <w:pPr>
        <w:pStyle w:val="Pagrindinistekstas"/>
        <w:spacing w:line="360" w:lineRule="auto"/>
      </w:pPr>
    </w:p>
    <w:p w:rsidR="00637D2C" w:rsidRDefault="00637D2C" w:rsidP="00D12B44">
      <w:pPr>
        <w:pStyle w:val="Pagrindinistekstas"/>
        <w:spacing w:line="360" w:lineRule="auto"/>
      </w:pPr>
    </w:p>
    <w:p w:rsidR="00637D2C" w:rsidRDefault="00637D2C" w:rsidP="00D12B44">
      <w:pPr>
        <w:pStyle w:val="Pagrindinistekstas"/>
        <w:spacing w:line="360" w:lineRule="auto"/>
      </w:pPr>
    </w:p>
    <w:p w:rsidR="00637D2C" w:rsidRDefault="00637D2C" w:rsidP="00D12B44">
      <w:pPr>
        <w:pStyle w:val="Pagrindinistekstas"/>
        <w:spacing w:line="360" w:lineRule="auto"/>
      </w:pPr>
    </w:p>
    <w:p w:rsidR="00637D2C" w:rsidRDefault="00637D2C" w:rsidP="00D12B44">
      <w:pPr>
        <w:pStyle w:val="Pagrindinistekstas"/>
        <w:spacing w:line="360" w:lineRule="auto"/>
      </w:pPr>
    </w:p>
    <w:p w:rsidR="00637D2C" w:rsidRDefault="00637D2C" w:rsidP="00D12B44">
      <w:pPr>
        <w:pStyle w:val="Pagrindinistekstas"/>
        <w:spacing w:line="360" w:lineRule="auto"/>
      </w:pPr>
    </w:p>
    <w:p w:rsidR="00637D2C" w:rsidRDefault="00637D2C" w:rsidP="00D12B44">
      <w:pPr>
        <w:pStyle w:val="Pagrindinistekstas"/>
        <w:spacing w:line="360" w:lineRule="auto"/>
      </w:pPr>
    </w:p>
    <w:p w:rsidR="00637D2C" w:rsidRDefault="00637D2C" w:rsidP="00D12B44">
      <w:pPr>
        <w:pStyle w:val="Pagrindinistekstas"/>
        <w:spacing w:line="360" w:lineRule="auto"/>
      </w:pPr>
    </w:p>
    <w:p w:rsidR="00637D2C" w:rsidRDefault="00637D2C" w:rsidP="00D12B44">
      <w:pPr>
        <w:pStyle w:val="Pagrindinistekstas"/>
        <w:spacing w:line="360" w:lineRule="auto"/>
      </w:pPr>
    </w:p>
    <w:p w:rsidR="00637D2C" w:rsidRDefault="00637D2C" w:rsidP="00D12B44">
      <w:pPr>
        <w:pStyle w:val="Pagrindinistekstas"/>
        <w:spacing w:line="360" w:lineRule="auto"/>
      </w:pPr>
    </w:p>
    <w:p w:rsidR="00637D2C" w:rsidRDefault="00637D2C" w:rsidP="00D12B44">
      <w:pPr>
        <w:pStyle w:val="Pagrindinistekstas"/>
        <w:spacing w:line="360" w:lineRule="auto"/>
      </w:pPr>
    </w:p>
    <w:p w:rsidR="00637D2C" w:rsidRDefault="00637D2C" w:rsidP="00D12B44">
      <w:pPr>
        <w:pStyle w:val="Pagrindinistekstas"/>
        <w:spacing w:line="360" w:lineRule="auto"/>
      </w:pPr>
    </w:p>
    <w:p w:rsidR="00637D2C" w:rsidRDefault="00637D2C" w:rsidP="00D12B44">
      <w:pPr>
        <w:pStyle w:val="Pagrindinistekstas"/>
        <w:spacing w:line="360" w:lineRule="auto"/>
      </w:pPr>
    </w:p>
    <w:p w:rsidR="00637D2C" w:rsidRDefault="00637D2C" w:rsidP="00D12B44">
      <w:pPr>
        <w:pStyle w:val="Pagrindinistekstas"/>
        <w:spacing w:line="360" w:lineRule="auto"/>
      </w:pPr>
    </w:p>
    <w:p w:rsidR="00D12B44" w:rsidRDefault="00D12B44" w:rsidP="00D12B44">
      <w:pPr>
        <w:pStyle w:val="Pagrindinistekstas"/>
        <w:spacing w:line="360" w:lineRule="auto"/>
      </w:pPr>
    </w:p>
    <w:p w:rsidR="0042171C" w:rsidRDefault="0042171C" w:rsidP="00D12B44">
      <w:pPr>
        <w:pStyle w:val="Pagrindinistekstas"/>
        <w:spacing w:line="360" w:lineRule="auto"/>
      </w:pPr>
    </w:p>
    <w:p w:rsidR="003E6FFF" w:rsidRDefault="003E6FFF" w:rsidP="003E6FFF">
      <w:r>
        <w:t xml:space="preserve">                                                                                  Anykščių rajono savivaldybės tarybos</w:t>
      </w:r>
    </w:p>
    <w:p w:rsidR="003E6FFF" w:rsidRDefault="003E6FFF" w:rsidP="003E6FFF">
      <w:r>
        <w:t xml:space="preserve">                                                                                  2023 m. vasario 23 d. sprendimo Nr. 1-T-</w:t>
      </w:r>
      <w:r w:rsidR="0023575A">
        <w:t>36</w:t>
      </w:r>
    </w:p>
    <w:p w:rsidR="003E6FFF" w:rsidRDefault="003E6FFF" w:rsidP="003E6FFF">
      <w:r>
        <w:t xml:space="preserve">                                                                                  priedas</w:t>
      </w:r>
    </w:p>
    <w:p w:rsidR="003E6FFF" w:rsidRDefault="003E6FFF" w:rsidP="003E6FFF"/>
    <w:p w:rsidR="003E6FFF" w:rsidRDefault="003E6FFF" w:rsidP="003E6FFF">
      <w:pPr>
        <w:jc w:val="center"/>
      </w:pPr>
      <w:r>
        <w:t>ANYKŠČIŲ</w:t>
      </w:r>
      <w:r w:rsidRPr="007F774C">
        <w:t xml:space="preserve"> RAJONO SAVIVALDYBEI NUOSAVYBĖS</w:t>
      </w:r>
      <w:r>
        <w:t xml:space="preserve"> TEISE PRIKLAUSANČIO TRUMPALAIKIO MATERIALIOJO </w:t>
      </w:r>
      <w:r w:rsidRPr="007F774C">
        <w:t xml:space="preserve">TURTO, PERDUODAMO </w:t>
      </w:r>
      <w:r>
        <w:t>ANYKŠČIŲ ANTANO VIENUOLIO PROGIMNAZIJAI</w:t>
      </w:r>
      <w:r w:rsidRPr="007F774C">
        <w:t xml:space="preserve"> VALDYTI NAUDOTI IR DISPONUOTI JUO PATIKĖJIMO TEISE, SĄRAŠAS</w:t>
      </w:r>
    </w:p>
    <w:p w:rsidR="003E6FFF" w:rsidRDefault="003E6FFF" w:rsidP="003E6FFF">
      <w:pPr>
        <w:jc w:val="center"/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68"/>
        <w:gridCol w:w="3417"/>
        <w:gridCol w:w="1376"/>
        <w:gridCol w:w="1254"/>
        <w:gridCol w:w="1396"/>
        <w:gridCol w:w="1518"/>
      </w:tblGrid>
      <w:tr w:rsidR="003E6FFF" w:rsidTr="00E34E39">
        <w:tc>
          <w:tcPr>
            <w:tcW w:w="675" w:type="dxa"/>
          </w:tcPr>
          <w:p w:rsidR="003E6FFF" w:rsidRDefault="003E6FFF" w:rsidP="00E34E39">
            <w:pPr>
              <w:jc w:val="center"/>
            </w:pPr>
            <w:r>
              <w:t>Eil. Nr.</w:t>
            </w:r>
          </w:p>
        </w:tc>
        <w:tc>
          <w:tcPr>
            <w:tcW w:w="3544" w:type="dxa"/>
          </w:tcPr>
          <w:p w:rsidR="003E6FFF" w:rsidRDefault="003E6FFF" w:rsidP="00E34E39">
            <w:pPr>
              <w:jc w:val="center"/>
            </w:pPr>
            <w:r>
              <w:t xml:space="preserve">Turto pavadinimas </w:t>
            </w:r>
          </w:p>
        </w:tc>
        <w:tc>
          <w:tcPr>
            <w:tcW w:w="1376" w:type="dxa"/>
          </w:tcPr>
          <w:p w:rsidR="003E6FFF" w:rsidRDefault="003E6FFF" w:rsidP="00E34E39">
            <w:pPr>
              <w:jc w:val="center"/>
            </w:pPr>
            <w:r>
              <w:t>Inventorinis numeris</w:t>
            </w:r>
          </w:p>
        </w:tc>
        <w:tc>
          <w:tcPr>
            <w:tcW w:w="1276" w:type="dxa"/>
          </w:tcPr>
          <w:p w:rsidR="003E6FFF" w:rsidRDefault="003E6FFF" w:rsidP="00E34E39">
            <w:pPr>
              <w:jc w:val="center"/>
            </w:pPr>
            <w:r>
              <w:t>Kiekis, vnt.</w:t>
            </w:r>
          </w:p>
        </w:tc>
        <w:tc>
          <w:tcPr>
            <w:tcW w:w="1417" w:type="dxa"/>
          </w:tcPr>
          <w:p w:rsidR="003E6FFF" w:rsidRDefault="003E6FFF" w:rsidP="00E34E39">
            <w:pPr>
              <w:jc w:val="center"/>
            </w:pPr>
            <w:r>
              <w:t>Vieneto įsigijimo kaina, Eur</w:t>
            </w:r>
          </w:p>
        </w:tc>
        <w:tc>
          <w:tcPr>
            <w:tcW w:w="1559" w:type="dxa"/>
          </w:tcPr>
          <w:p w:rsidR="003E6FFF" w:rsidRDefault="003E6FFF" w:rsidP="00E34E39">
            <w:pPr>
              <w:jc w:val="center"/>
            </w:pPr>
            <w:r>
              <w:t>Suma, Eur</w:t>
            </w:r>
          </w:p>
        </w:tc>
      </w:tr>
      <w:tr w:rsidR="003E6FFF" w:rsidTr="00E34E39">
        <w:tc>
          <w:tcPr>
            <w:tcW w:w="675" w:type="dxa"/>
          </w:tcPr>
          <w:p w:rsidR="003E6FFF" w:rsidRDefault="003E6FFF" w:rsidP="00E34E39">
            <w:pPr>
              <w:jc w:val="center"/>
            </w:pPr>
            <w:r>
              <w:t>1</w:t>
            </w:r>
            <w:r w:rsidR="00571322">
              <w:t>.</w:t>
            </w:r>
          </w:p>
        </w:tc>
        <w:tc>
          <w:tcPr>
            <w:tcW w:w="3544" w:type="dxa"/>
          </w:tcPr>
          <w:p w:rsidR="003E6FFF" w:rsidRDefault="00571322" w:rsidP="00E34E39">
            <w:r>
              <w:t xml:space="preserve">Planšetinis kompiuteris </w:t>
            </w:r>
            <w:proofErr w:type="spellStart"/>
            <w:r>
              <w:t>Oukite</w:t>
            </w:r>
            <w:proofErr w:type="spellEnd"/>
          </w:p>
        </w:tc>
        <w:tc>
          <w:tcPr>
            <w:tcW w:w="1376" w:type="dxa"/>
          </w:tcPr>
          <w:p w:rsidR="003E6FFF" w:rsidRDefault="00571322" w:rsidP="00E34E39">
            <w:pPr>
              <w:jc w:val="right"/>
            </w:pPr>
            <w:r>
              <w:t>003061</w:t>
            </w:r>
          </w:p>
        </w:tc>
        <w:tc>
          <w:tcPr>
            <w:tcW w:w="1276" w:type="dxa"/>
          </w:tcPr>
          <w:p w:rsidR="003E6FFF" w:rsidRDefault="00571322" w:rsidP="00E34E39">
            <w:pPr>
              <w:jc w:val="right"/>
            </w:pPr>
            <w:r>
              <w:t>10</w:t>
            </w:r>
          </w:p>
        </w:tc>
        <w:tc>
          <w:tcPr>
            <w:tcW w:w="1417" w:type="dxa"/>
          </w:tcPr>
          <w:p w:rsidR="003E6FFF" w:rsidRDefault="00571322" w:rsidP="00E34E39">
            <w:pPr>
              <w:jc w:val="right"/>
            </w:pPr>
            <w:r>
              <w:t>299,00</w:t>
            </w:r>
          </w:p>
        </w:tc>
        <w:tc>
          <w:tcPr>
            <w:tcW w:w="1559" w:type="dxa"/>
          </w:tcPr>
          <w:p w:rsidR="003E6FFF" w:rsidRDefault="00571322" w:rsidP="00E34E39">
            <w:pPr>
              <w:jc w:val="right"/>
            </w:pPr>
            <w:r>
              <w:t>2 990,00</w:t>
            </w:r>
          </w:p>
        </w:tc>
      </w:tr>
      <w:tr w:rsidR="003E6FFF" w:rsidTr="00E34E39">
        <w:tc>
          <w:tcPr>
            <w:tcW w:w="675" w:type="dxa"/>
          </w:tcPr>
          <w:p w:rsidR="003E6FFF" w:rsidRDefault="003E6FFF" w:rsidP="00E34E39">
            <w:pPr>
              <w:jc w:val="center"/>
            </w:pPr>
            <w:r>
              <w:t>2</w:t>
            </w:r>
            <w:r w:rsidR="00571322">
              <w:t>.</w:t>
            </w:r>
          </w:p>
        </w:tc>
        <w:tc>
          <w:tcPr>
            <w:tcW w:w="3544" w:type="dxa"/>
          </w:tcPr>
          <w:p w:rsidR="003E6FFF" w:rsidRDefault="00571322" w:rsidP="00E34E39">
            <w:r>
              <w:t xml:space="preserve">Išorinė baterija </w:t>
            </w:r>
            <w:proofErr w:type="spellStart"/>
            <w:r>
              <w:t>Bascus</w:t>
            </w:r>
            <w:proofErr w:type="spellEnd"/>
          </w:p>
        </w:tc>
        <w:tc>
          <w:tcPr>
            <w:tcW w:w="1376" w:type="dxa"/>
          </w:tcPr>
          <w:p w:rsidR="003E6FFF" w:rsidRDefault="00571322" w:rsidP="00E34E39">
            <w:pPr>
              <w:jc w:val="right"/>
            </w:pPr>
            <w:r>
              <w:t>003060</w:t>
            </w:r>
          </w:p>
        </w:tc>
        <w:tc>
          <w:tcPr>
            <w:tcW w:w="1276" w:type="dxa"/>
          </w:tcPr>
          <w:p w:rsidR="003E6FFF" w:rsidRDefault="00571322" w:rsidP="00E34E39">
            <w:pPr>
              <w:jc w:val="right"/>
            </w:pPr>
            <w:r>
              <w:t>10</w:t>
            </w:r>
          </w:p>
        </w:tc>
        <w:tc>
          <w:tcPr>
            <w:tcW w:w="1417" w:type="dxa"/>
          </w:tcPr>
          <w:p w:rsidR="003E6FFF" w:rsidRDefault="00571322" w:rsidP="00E34E39">
            <w:pPr>
              <w:jc w:val="right"/>
            </w:pPr>
            <w:r>
              <w:t>40,00</w:t>
            </w:r>
          </w:p>
        </w:tc>
        <w:tc>
          <w:tcPr>
            <w:tcW w:w="1559" w:type="dxa"/>
          </w:tcPr>
          <w:p w:rsidR="003E6FFF" w:rsidRDefault="00571322" w:rsidP="00E34E39">
            <w:pPr>
              <w:jc w:val="right"/>
            </w:pPr>
            <w:r>
              <w:t>400,00</w:t>
            </w:r>
          </w:p>
        </w:tc>
      </w:tr>
      <w:tr w:rsidR="00571322" w:rsidTr="0012292C">
        <w:tc>
          <w:tcPr>
            <w:tcW w:w="5595" w:type="dxa"/>
            <w:gridSpan w:val="3"/>
          </w:tcPr>
          <w:p w:rsidR="00571322" w:rsidRDefault="00571322" w:rsidP="00571322">
            <w:r>
              <w:t>Iš viso</w:t>
            </w:r>
          </w:p>
        </w:tc>
        <w:tc>
          <w:tcPr>
            <w:tcW w:w="1276" w:type="dxa"/>
          </w:tcPr>
          <w:p w:rsidR="00571322" w:rsidRDefault="00571322" w:rsidP="00E34E39">
            <w:pPr>
              <w:jc w:val="right"/>
            </w:pPr>
            <w:r>
              <w:t>20</w:t>
            </w:r>
          </w:p>
        </w:tc>
        <w:tc>
          <w:tcPr>
            <w:tcW w:w="1417" w:type="dxa"/>
          </w:tcPr>
          <w:p w:rsidR="00571322" w:rsidRDefault="00571322" w:rsidP="00E34E39">
            <w:pPr>
              <w:jc w:val="right"/>
            </w:pPr>
            <w:r>
              <w:t>x</w:t>
            </w:r>
          </w:p>
        </w:tc>
        <w:tc>
          <w:tcPr>
            <w:tcW w:w="1559" w:type="dxa"/>
          </w:tcPr>
          <w:p w:rsidR="00571322" w:rsidRDefault="00571322" w:rsidP="00E34E39">
            <w:pPr>
              <w:jc w:val="right"/>
            </w:pPr>
            <w:r>
              <w:t>3 390,00</w:t>
            </w:r>
          </w:p>
        </w:tc>
      </w:tr>
    </w:tbl>
    <w:p w:rsidR="00D12B44" w:rsidRDefault="00571322" w:rsidP="00571322">
      <w:pPr>
        <w:pStyle w:val="Pagrindinistekstas"/>
        <w:spacing w:line="360" w:lineRule="auto"/>
        <w:jc w:val="center"/>
      </w:pPr>
      <w:r>
        <w:t>____________________________________</w:t>
      </w:r>
    </w:p>
    <w:p w:rsidR="00D12B44" w:rsidRDefault="00D12B44" w:rsidP="00D12B44">
      <w:pPr>
        <w:pStyle w:val="Pagrindinistekstas"/>
        <w:spacing w:line="360" w:lineRule="auto"/>
      </w:pPr>
    </w:p>
    <w:p w:rsidR="00D12B44" w:rsidRDefault="00D12B44" w:rsidP="00D12B44">
      <w:pPr>
        <w:pStyle w:val="Pagrindinistekstas"/>
        <w:spacing w:line="360" w:lineRule="auto"/>
      </w:pPr>
    </w:p>
    <w:p w:rsidR="00D12B44" w:rsidRDefault="00D12B44" w:rsidP="00D12B44">
      <w:pPr>
        <w:pStyle w:val="Pagrindinistekstas"/>
        <w:spacing w:line="360" w:lineRule="auto"/>
      </w:pPr>
    </w:p>
    <w:p w:rsidR="00D12B44" w:rsidRDefault="00D12B44" w:rsidP="00D12B44">
      <w:pPr>
        <w:pStyle w:val="Pagrindinistekstas"/>
        <w:spacing w:line="360" w:lineRule="auto"/>
      </w:pPr>
    </w:p>
    <w:p w:rsidR="00D12B44" w:rsidRDefault="00D12B44" w:rsidP="00D12B44">
      <w:pPr>
        <w:pStyle w:val="Pagrindinistekstas"/>
        <w:spacing w:line="360" w:lineRule="auto"/>
      </w:pPr>
    </w:p>
    <w:p w:rsidR="004E0A75" w:rsidRDefault="004E0A75" w:rsidP="00D12B44">
      <w:pPr>
        <w:pStyle w:val="Pagrindinistekstas"/>
        <w:spacing w:line="360" w:lineRule="auto"/>
      </w:pPr>
    </w:p>
    <w:p w:rsidR="00B2255E" w:rsidRDefault="00B2255E" w:rsidP="00D2369A">
      <w:pPr>
        <w:rPr>
          <w:bCs/>
          <w:szCs w:val="20"/>
        </w:rPr>
      </w:pPr>
    </w:p>
    <w:p w:rsidR="00CE5DDB" w:rsidRDefault="00CE5DDB" w:rsidP="00D2369A">
      <w:pPr>
        <w:rPr>
          <w:bCs/>
          <w:szCs w:val="20"/>
        </w:rPr>
      </w:pPr>
    </w:p>
    <w:p w:rsidR="00CE5DDB" w:rsidRDefault="00CE5DDB" w:rsidP="00D2369A">
      <w:pPr>
        <w:rPr>
          <w:bCs/>
          <w:szCs w:val="20"/>
        </w:rPr>
      </w:pPr>
    </w:p>
    <w:p w:rsidR="00B2255E" w:rsidRDefault="00B2255E" w:rsidP="00D2369A"/>
    <w:p w:rsidR="00AB03C1" w:rsidRDefault="00AB03C1" w:rsidP="00D2369A"/>
    <w:p w:rsidR="00AB03C1" w:rsidRDefault="00AB03C1" w:rsidP="00D2369A"/>
    <w:p w:rsidR="003D5197" w:rsidRDefault="003E4AF7" w:rsidP="00047929">
      <w:r>
        <w:t xml:space="preserve">                                          </w:t>
      </w:r>
      <w:r w:rsidR="00103421">
        <w:t xml:space="preserve">                    </w:t>
      </w:r>
      <w:r w:rsidR="003F767A">
        <w:t xml:space="preserve">     </w:t>
      </w:r>
    </w:p>
    <w:p w:rsidR="003D5197" w:rsidRDefault="003D5197" w:rsidP="00047929"/>
    <w:p w:rsidR="009740E7" w:rsidRDefault="009740E7" w:rsidP="00047929"/>
    <w:p w:rsidR="0017642F" w:rsidRDefault="0017642F" w:rsidP="00AB03C1"/>
    <w:p w:rsidR="00571322" w:rsidRPr="002C4A7E" w:rsidRDefault="00571322" w:rsidP="00AB03C1"/>
    <w:p w:rsidR="003560E6" w:rsidRDefault="003560E6" w:rsidP="003560E6">
      <w:pPr>
        <w:jc w:val="center"/>
        <w:rPr>
          <w:b/>
        </w:rPr>
      </w:pPr>
    </w:p>
    <w:p w:rsidR="00527E28" w:rsidRDefault="00527E28" w:rsidP="003560E6">
      <w:pPr>
        <w:jc w:val="center"/>
        <w:rPr>
          <w:b/>
        </w:rPr>
      </w:pPr>
    </w:p>
    <w:p w:rsidR="00527E28" w:rsidRDefault="00527E28" w:rsidP="003560E6">
      <w:pPr>
        <w:jc w:val="center"/>
        <w:rPr>
          <w:b/>
        </w:rPr>
      </w:pPr>
    </w:p>
    <w:p w:rsidR="00527E28" w:rsidRDefault="00527E28" w:rsidP="003560E6">
      <w:pPr>
        <w:jc w:val="center"/>
        <w:rPr>
          <w:b/>
        </w:rPr>
      </w:pPr>
    </w:p>
    <w:p w:rsidR="00527E28" w:rsidRDefault="00527E28" w:rsidP="003560E6">
      <w:pPr>
        <w:jc w:val="center"/>
        <w:rPr>
          <w:b/>
        </w:rPr>
      </w:pPr>
    </w:p>
    <w:p w:rsidR="00527E28" w:rsidRDefault="00527E28" w:rsidP="003560E6">
      <w:pPr>
        <w:jc w:val="center"/>
        <w:rPr>
          <w:b/>
        </w:rPr>
      </w:pPr>
    </w:p>
    <w:p w:rsidR="00527E28" w:rsidRDefault="00527E28" w:rsidP="003560E6">
      <w:pPr>
        <w:jc w:val="center"/>
        <w:rPr>
          <w:b/>
        </w:rPr>
      </w:pPr>
    </w:p>
    <w:p w:rsidR="00527E28" w:rsidRDefault="00527E28" w:rsidP="003560E6">
      <w:pPr>
        <w:jc w:val="center"/>
        <w:rPr>
          <w:b/>
        </w:rPr>
      </w:pPr>
    </w:p>
    <w:p w:rsidR="00527E28" w:rsidRDefault="00527E28" w:rsidP="003560E6">
      <w:pPr>
        <w:jc w:val="center"/>
        <w:rPr>
          <w:b/>
        </w:rPr>
      </w:pPr>
    </w:p>
    <w:p w:rsidR="00527E28" w:rsidRDefault="00527E28" w:rsidP="003560E6">
      <w:pPr>
        <w:jc w:val="center"/>
        <w:rPr>
          <w:b/>
        </w:rPr>
      </w:pPr>
    </w:p>
    <w:p w:rsidR="00527E28" w:rsidRDefault="00527E28" w:rsidP="003560E6">
      <w:pPr>
        <w:jc w:val="center"/>
        <w:rPr>
          <w:b/>
        </w:rPr>
      </w:pPr>
    </w:p>
    <w:p w:rsidR="00527E28" w:rsidRDefault="00527E28" w:rsidP="003560E6">
      <w:pPr>
        <w:jc w:val="center"/>
        <w:rPr>
          <w:b/>
        </w:rPr>
      </w:pPr>
    </w:p>
    <w:p w:rsidR="00527E28" w:rsidRDefault="00527E28" w:rsidP="003560E6">
      <w:pPr>
        <w:jc w:val="center"/>
        <w:rPr>
          <w:b/>
        </w:rPr>
      </w:pPr>
    </w:p>
    <w:p w:rsidR="00527E28" w:rsidRDefault="00527E28" w:rsidP="003560E6">
      <w:pPr>
        <w:jc w:val="center"/>
        <w:rPr>
          <w:b/>
        </w:rPr>
      </w:pPr>
    </w:p>
    <w:p w:rsidR="00527E28" w:rsidRDefault="00527E28" w:rsidP="003560E6">
      <w:pPr>
        <w:jc w:val="center"/>
        <w:rPr>
          <w:b/>
        </w:rPr>
      </w:pPr>
    </w:p>
    <w:p w:rsidR="00E872D7" w:rsidRPr="00D832AE" w:rsidRDefault="00E872D7" w:rsidP="00396CE0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 w:rsidRPr="00180B27">
        <w:rPr>
          <w:b/>
        </w:rPr>
        <w:t>SAVIVALDYBĖS TARYBOS SP</w:t>
      </w:r>
      <w:r>
        <w:rPr>
          <w:b/>
        </w:rPr>
        <w:t>RENDIMO „</w:t>
      </w:r>
      <w:r w:rsidR="00396CE0">
        <w:rPr>
          <w:b/>
          <w:caps/>
        </w:rPr>
        <w:t>dėl anykščių rajono savivaldybei nuosavybės teise priklausan</w:t>
      </w:r>
      <w:r w:rsidR="001C67A2">
        <w:rPr>
          <w:b/>
          <w:caps/>
        </w:rPr>
        <w:t>čio turto perdavimo biudžetine</w:t>
      </w:r>
      <w:r w:rsidR="003F2AE4">
        <w:rPr>
          <w:b/>
          <w:caps/>
        </w:rPr>
        <w:t>i įstaigai anykščių ANTANO VIENUOLIO PROGIMNAZIJAI</w:t>
      </w:r>
      <w:r w:rsidR="00396CE0">
        <w:rPr>
          <w:b/>
          <w:caps/>
        </w:rPr>
        <w:t xml:space="preserve"> VALDYTI, NAUDOTI IR DISPONUOTI JUO PATIKĖJIMO TEISE</w:t>
      </w:r>
      <w:r>
        <w:rPr>
          <w:b/>
        </w:rPr>
        <w:t xml:space="preserve">“ </w:t>
      </w:r>
      <w:r w:rsidRPr="00180B27">
        <w:rPr>
          <w:b/>
        </w:rPr>
        <w:t xml:space="preserve">PROJEKTO </w:t>
      </w:r>
      <w:r>
        <w:rPr>
          <w:b/>
        </w:rPr>
        <w:t>AIŠKINAMASIS RAŠTAS</w:t>
      </w:r>
    </w:p>
    <w:p w:rsidR="00E872D7" w:rsidRDefault="00E872D7" w:rsidP="00E872D7">
      <w:pPr>
        <w:ind w:firstLine="720"/>
        <w:jc w:val="both"/>
        <w:rPr>
          <w:b/>
        </w:rPr>
      </w:pPr>
    </w:p>
    <w:p w:rsidR="00E872D7" w:rsidRDefault="00E872D7" w:rsidP="00E872D7">
      <w:pPr>
        <w:tabs>
          <w:tab w:val="left" w:pos="993"/>
        </w:tabs>
        <w:jc w:val="both"/>
        <w:rPr>
          <w:b/>
        </w:rPr>
      </w:pPr>
      <w:r>
        <w:rPr>
          <w:b/>
        </w:rPr>
        <w:t xml:space="preserve">1. </w:t>
      </w:r>
      <w:r w:rsidRPr="00BD6314">
        <w:rPr>
          <w:b/>
        </w:rPr>
        <w:t>Sprendimo projekto tikslai ir uždaviniai:</w:t>
      </w:r>
    </w:p>
    <w:p w:rsidR="00E872D7" w:rsidRDefault="00E872D7" w:rsidP="00E872D7">
      <w:pPr>
        <w:tabs>
          <w:tab w:val="left" w:pos="993"/>
        </w:tabs>
        <w:jc w:val="both"/>
        <w:rPr>
          <w:b/>
        </w:rPr>
      </w:pPr>
    </w:p>
    <w:p w:rsidR="00E872D7" w:rsidRPr="00527E28" w:rsidRDefault="00E872D7" w:rsidP="00527E28">
      <w:pPr>
        <w:spacing w:line="360" w:lineRule="auto"/>
        <w:jc w:val="both"/>
      </w:pPr>
      <w:r>
        <w:rPr>
          <w:b/>
        </w:rPr>
        <w:t xml:space="preserve">       </w:t>
      </w:r>
      <w:r w:rsidR="00965DFC">
        <w:t>Gautas</w:t>
      </w:r>
      <w:r w:rsidR="003F2AE4">
        <w:t xml:space="preserve"> </w:t>
      </w:r>
      <w:r w:rsidR="001C67A2">
        <w:t>biudžetin</w:t>
      </w:r>
      <w:r w:rsidR="00527E28">
        <w:t>ės įstaigos Anykščių Antano Vienuolio progimnazijos 2023 m. sausio 31 d. prašymas Nr. S-8</w:t>
      </w:r>
      <w:r w:rsidR="006D6221">
        <w:t xml:space="preserve"> „Dėl turto perdavimo“, </w:t>
      </w:r>
      <w:r w:rsidR="00965DFC">
        <w:t>kuriame</w:t>
      </w:r>
      <w:r w:rsidR="001C67A2">
        <w:t xml:space="preserve"> prašoma,</w:t>
      </w:r>
      <w:r w:rsidR="006D6221">
        <w:t xml:space="preserve"> perduoti patikėjimo teise val</w:t>
      </w:r>
      <w:r w:rsidR="001C67A2">
        <w:t>dyti, naudoti ir dis</w:t>
      </w:r>
      <w:r w:rsidR="00527E28">
        <w:t xml:space="preserve">ponuoti juo trumpalaikį materialųjį turtą, išvardintą sprendimo projekte. Turtas įsigytas įgyvendinus projektą </w:t>
      </w:r>
      <w:r w:rsidR="00527E28">
        <w:rPr>
          <w:bCs/>
        </w:rPr>
        <w:t>„Jungtinis miesto drėgnų teritorijų valdymas Latvijos ir Lietuvos pasienio regione / URBAREA“</w:t>
      </w:r>
      <w:r w:rsidR="0042171C">
        <w:rPr>
          <w:bCs/>
        </w:rPr>
        <w:t xml:space="preserve"> (toliau – P</w:t>
      </w:r>
      <w:r w:rsidR="00527E28">
        <w:rPr>
          <w:bCs/>
        </w:rPr>
        <w:t>rojektas).</w:t>
      </w:r>
      <w:r w:rsidR="006D6221">
        <w:t xml:space="preserve"> </w:t>
      </w:r>
      <w:r w:rsidR="00965DFC">
        <w:t>Perduotas t</w:t>
      </w:r>
      <w:r w:rsidR="00527E28">
        <w:t>urtas bus naudojamas</w:t>
      </w:r>
      <w:r w:rsidR="0042171C">
        <w:t xml:space="preserve"> P</w:t>
      </w:r>
      <w:r w:rsidR="00527E28">
        <w:t xml:space="preserve">rojekto tęstinėms veikloms vykdyti, biologijos </w:t>
      </w:r>
      <w:proofErr w:type="spellStart"/>
      <w:r w:rsidR="00527E28">
        <w:t>patyriminiam</w:t>
      </w:r>
      <w:proofErr w:type="spellEnd"/>
      <w:r w:rsidR="00527E28">
        <w:t xml:space="preserve"> ugdymui ir </w:t>
      </w:r>
      <w:proofErr w:type="spellStart"/>
      <w:r w:rsidR="00527E28">
        <w:t>gamtotyrinei</w:t>
      </w:r>
      <w:proofErr w:type="spellEnd"/>
      <w:r w:rsidR="00527E28">
        <w:t xml:space="preserve"> popamokinei veiklai vykdyti</w:t>
      </w:r>
      <w:r w:rsidR="001C67A2">
        <w:t>.</w:t>
      </w:r>
    </w:p>
    <w:p w:rsidR="00E872D7" w:rsidRDefault="00E872D7" w:rsidP="00E872D7">
      <w:pPr>
        <w:tabs>
          <w:tab w:val="left" w:pos="993"/>
        </w:tabs>
        <w:jc w:val="both"/>
        <w:rPr>
          <w:b/>
        </w:rPr>
      </w:pPr>
      <w:r>
        <w:rPr>
          <w:rFonts w:eastAsia="Calibri"/>
          <w:b/>
        </w:rPr>
        <w:t xml:space="preserve">2. </w:t>
      </w:r>
      <w:r w:rsidRPr="003B16DC">
        <w:rPr>
          <w:b/>
        </w:rPr>
        <w:t>Siūlomos teisinio reguliavimo nuostatos ir laukiami rezultatai</w:t>
      </w:r>
      <w:r>
        <w:rPr>
          <w:b/>
        </w:rPr>
        <w:t>:</w:t>
      </w:r>
    </w:p>
    <w:p w:rsidR="00E872D7" w:rsidRDefault="00E872D7" w:rsidP="00E872D7">
      <w:pPr>
        <w:tabs>
          <w:tab w:val="left" w:pos="993"/>
        </w:tabs>
        <w:jc w:val="both"/>
        <w:rPr>
          <w:b/>
        </w:rPr>
      </w:pPr>
    </w:p>
    <w:p w:rsidR="00E872D7" w:rsidRDefault="00E872D7" w:rsidP="00E872D7">
      <w:pPr>
        <w:spacing w:line="360" w:lineRule="auto"/>
        <w:jc w:val="both"/>
      </w:pPr>
      <w:r>
        <w:t xml:space="preserve">      </w:t>
      </w:r>
      <w:r w:rsidR="004D0BBC">
        <w:t xml:space="preserve"> </w:t>
      </w:r>
      <w:r w:rsidR="001C67A2">
        <w:t>Efektyviau panaudojamas Anykščių rajono savivaldybei nuosavybės teise priklausantis turtas</w:t>
      </w:r>
      <w:r w:rsidR="000902D6">
        <w:rPr>
          <w:bCs/>
        </w:rPr>
        <w:t>.</w:t>
      </w:r>
    </w:p>
    <w:p w:rsidR="00E872D7" w:rsidRDefault="00E872D7" w:rsidP="00E872D7">
      <w:pPr>
        <w:jc w:val="both"/>
        <w:rPr>
          <w:b/>
        </w:rPr>
      </w:pPr>
      <w:r>
        <w:rPr>
          <w:b/>
        </w:rPr>
        <w:t>3. Lėšų poreikis ir šaltiniai:</w:t>
      </w:r>
    </w:p>
    <w:p w:rsidR="00E872D7" w:rsidRDefault="00E872D7" w:rsidP="00E872D7">
      <w:pPr>
        <w:jc w:val="both"/>
        <w:rPr>
          <w:b/>
        </w:rPr>
      </w:pPr>
    </w:p>
    <w:p w:rsidR="00E872D7" w:rsidRPr="00EA7694" w:rsidRDefault="004D0BBC" w:rsidP="00E872D7">
      <w:pPr>
        <w:jc w:val="both"/>
      </w:pPr>
      <w:r>
        <w:t xml:space="preserve">       </w:t>
      </w:r>
      <w:r w:rsidR="00E872D7" w:rsidRPr="00EA7694">
        <w:t>Nėra.</w:t>
      </w:r>
    </w:p>
    <w:p w:rsidR="00E872D7" w:rsidRDefault="00E872D7" w:rsidP="00E872D7">
      <w:pPr>
        <w:jc w:val="both"/>
        <w:rPr>
          <w:b/>
        </w:rPr>
      </w:pPr>
    </w:p>
    <w:p w:rsidR="00E872D7" w:rsidRDefault="00E872D7" w:rsidP="00E872D7">
      <w:pPr>
        <w:jc w:val="both"/>
        <w:rPr>
          <w:b/>
        </w:rPr>
      </w:pPr>
      <w:r>
        <w:rPr>
          <w:b/>
        </w:rPr>
        <w:t xml:space="preserve">4. </w:t>
      </w:r>
      <w:r w:rsidRPr="003B16DC">
        <w:rPr>
          <w:b/>
        </w:rPr>
        <w:t>Numatomo teisinio reguliavimo poveikio vertinimo rezultatai, galimos neigiamos priimto sprendimo pasekmės ir kokių priemonių reikėtų imtis, kad tokių pasekmių būtų išvengta</w:t>
      </w:r>
      <w:r>
        <w:rPr>
          <w:b/>
        </w:rPr>
        <w:t>:</w:t>
      </w:r>
    </w:p>
    <w:p w:rsidR="00E872D7" w:rsidRDefault="00E872D7" w:rsidP="00E872D7">
      <w:pPr>
        <w:jc w:val="both"/>
        <w:rPr>
          <w:b/>
        </w:rPr>
      </w:pPr>
    </w:p>
    <w:p w:rsidR="00E872D7" w:rsidRDefault="00E872D7" w:rsidP="00E872D7">
      <w:pPr>
        <w:spacing w:line="360" w:lineRule="auto"/>
        <w:jc w:val="both"/>
      </w:pPr>
      <w:r>
        <w:t xml:space="preserve">      Teisinio reguliavimo poveikio vertinimo rezultatai nevertinami. </w:t>
      </w:r>
    </w:p>
    <w:p w:rsidR="00E872D7" w:rsidRPr="00AF5B2D" w:rsidRDefault="00E872D7" w:rsidP="00E872D7">
      <w:pPr>
        <w:spacing w:line="360" w:lineRule="auto"/>
        <w:jc w:val="both"/>
      </w:pPr>
      <w:r>
        <w:t xml:space="preserve">       Neigiamų priimto sprendimo pasekmių nenumatoma.</w:t>
      </w:r>
    </w:p>
    <w:p w:rsidR="00E872D7" w:rsidRDefault="00E872D7" w:rsidP="00E872D7">
      <w:pPr>
        <w:jc w:val="both"/>
        <w:rPr>
          <w:b/>
        </w:rPr>
      </w:pPr>
      <w:r w:rsidRPr="003B16DC">
        <w:rPr>
          <w:b/>
        </w:rPr>
        <w:t>5. Kokius teisės aktus būtina priimti, kokius galiojančius teisės aktus reikia pakeisti ar pripažinti netekusiais galios – kas ir kada juos turėtų priimti</w:t>
      </w:r>
      <w:r>
        <w:rPr>
          <w:b/>
        </w:rPr>
        <w:t>:</w:t>
      </w:r>
    </w:p>
    <w:p w:rsidR="00E872D7" w:rsidRDefault="00E872D7" w:rsidP="00E872D7">
      <w:pPr>
        <w:jc w:val="both"/>
        <w:rPr>
          <w:b/>
        </w:rPr>
      </w:pPr>
    </w:p>
    <w:p w:rsidR="00E872D7" w:rsidRDefault="004D0BBC" w:rsidP="00E872D7">
      <w:pPr>
        <w:jc w:val="both"/>
      </w:pPr>
      <w:r>
        <w:t xml:space="preserve">       </w:t>
      </w:r>
      <w:r w:rsidR="00E872D7">
        <w:t>Nereikia.</w:t>
      </w:r>
    </w:p>
    <w:p w:rsidR="00E872D7" w:rsidRPr="00BD6314" w:rsidRDefault="00E872D7" w:rsidP="00E872D7">
      <w:pPr>
        <w:jc w:val="both"/>
      </w:pPr>
    </w:p>
    <w:p w:rsidR="00E872D7" w:rsidRDefault="00E872D7" w:rsidP="00E872D7">
      <w:pPr>
        <w:jc w:val="both"/>
        <w:rPr>
          <w:b/>
        </w:rPr>
      </w:pPr>
      <w:r w:rsidRPr="003B16DC">
        <w:rPr>
          <w:b/>
        </w:rPr>
        <w:t>6. Sprendimo įgyvendinimo terminai – kas, ką ir kada turėtų atlikti</w:t>
      </w:r>
      <w:r>
        <w:rPr>
          <w:b/>
        </w:rPr>
        <w:t>:</w:t>
      </w:r>
    </w:p>
    <w:p w:rsidR="00E872D7" w:rsidRDefault="00E872D7" w:rsidP="00E872D7">
      <w:pPr>
        <w:jc w:val="both"/>
        <w:rPr>
          <w:b/>
        </w:rPr>
      </w:pPr>
    </w:p>
    <w:p w:rsidR="00E872D7" w:rsidRPr="003B16DC" w:rsidRDefault="00F01EFD" w:rsidP="00E872D7">
      <w:pPr>
        <w:spacing w:line="360" w:lineRule="auto"/>
        <w:jc w:val="both"/>
        <w:rPr>
          <w:b/>
        </w:rPr>
      </w:pPr>
      <w:r>
        <w:t xml:space="preserve">       </w:t>
      </w:r>
      <w:r w:rsidR="00E872D7">
        <w:t>Viešųjų pirkimų ir turto skyri</w:t>
      </w:r>
      <w:r w:rsidR="00C30FF4">
        <w:t xml:space="preserve">aus vedėjo </w:t>
      </w:r>
      <w:r w:rsidR="00C93F49">
        <w:t>pava</w:t>
      </w:r>
      <w:r w:rsidR="00527E28">
        <w:t>duotojui iki 2023 m. vasario 28</w:t>
      </w:r>
      <w:r w:rsidR="00E872D7">
        <w:t xml:space="preserve"> d. p</w:t>
      </w:r>
      <w:r w:rsidR="000902D6">
        <w:t>areng</w:t>
      </w:r>
      <w:r w:rsidR="006D6221">
        <w:t>t</w:t>
      </w:r>
      <w:r w:rsidR="00C93F49">
        <w:t>i turto perdavimo-priėmimo aktą</w:t>
      </w:r>
      <w:r w:rsidR="00BD414B">
        <w:t xml:space="preserve"> ir pateikti jį</w:t>
      </w:r>
      <w:r w:rsidR="0051318C">
        <w:t xml:space="preserve"> p</w:t>
      </w:r>
      <w:r w:rsidR="0017642F">
        <w:t>asirašyti Savivaldybės a</w:t>
      </w:r>
      <w:r w:rsidR="00C93F49">
        <w:t>dministracijos</w:t>
      </w:r>
      <w:r w:rsidR="006D6221">
        <w:t xml:space="preserve"> i</w:t>
      </w:r>
      <w:r w:rsidR="00527E28">
        <w:t>r Anykščių Antano Vienuolio progimnazijos</w:t>
      </w:r>
      <w:r w:rsidR="00C93F49">
        <w:t xml:space="preserve"> direktoriams</w:t>
      </w:r>
      <w:r w:rsidR="00E872D7">
        <w:t>.</w:t>
      </w:r>
    </w:p>
    <w:p w:rsidR="00E872D7" w:rsidRDefault="00E872D7" w:rsidP="00E872D7">
      <w:pPr>
        <w:jc w:val="both"/>
        <w:rPr>
          <w:b/>
        </w:rPr>
      </w:pPr>
      <w:r w:rsidRPr="003B16DC">
        <w:rPr>
          <w:b/>
        </w:rPr>
        <w:t>7. Sprendimo projekto rengimo metu gauti specialistų vertinimai ir išvados</w:t>
      </w:r>
      <w:r>
        <w:rPr>
          <w:b/>
        </w:rPr>
        <w:t>:</w:t>
      </w:r>
    </w:p>
    <w:p w:rsidR="00E872D7" w:rsidRDefault="00E872D7" w:rsidP="00E872D7">
      <w:pPr>
        <w:jc w:val="both"/>
        <w:rPr>
          <w:b/>
        </w:rPr>
      </w:pPr>
    </w:p>
    <w:p w:rsidR="00E872D7" w:rsidRDefault="004D0BBC" w:rsidP="00E872D7">
      <w:pPr>
        <w:jc w:val="both"/>
      </w:pPr>
      <w:r>
        <w:t xml:space="preserve">       </w:t>
      </w:r>
      <w:r w:rsidR="00E872D7">
        <w:t>Negauti.</w:t>
      </w:r>
    </w:p>
    <w:p w:rsidR="00E872D7" w:rsidRPr="00BD6314" w:rsidRDefault="00E872D7" w:rsidP="00E872D7">
      <w:pPr>
        <w:jc w:val="both"/>
      </w:pPr>
    </w:p>
    <w:p w:rsidR="00E872D7" w:rsidRDefault="00E872D7" w:rsidP="00E872D7">
      <w:pPr>
        <w:rPr>
          <w:b/>
        </w:rPr>
      </w:pPr>
      <w:r w:rsidRPr="003B16DC">
        <w:rPr>
          <w:b/>
        </w:rPr>
        <w:t>8. Kiti reikalingi pagrindimai, skaičiavimai ir paaiškinimai</w:t>
      </w:r>
      <w:r>
        <w:rPr>
          <w:b/>
        </w:rPr>
        <w:t>:</w:t>
      </w:r>
    </w:p>
    <w:p w:rsidR="00E872D7" w:rsidRDefault="00E872D7" w:rsidP="00E872D7">
      <w:pPr>
        <w:rPr>
          <w:b/>
        </w:rPr>
      </w:pPr>
    </w:p>
    <w:p w:rsidR="00E872D7" w:rsidRDefault="004D0BBC" w:rsidP="00E872D7">
      <w:r>
        <w:t xml:space="preserve">       </w:t>
      </w:r>
      <w:r w:rsidR="00E872D7">
        <w:t>Nėra.</w:t>
      </w:r>
    </w:p>
    <w:p w:rsidR="00E872D7" w:rsidRPr="00481A1F" w:rsidRDefault="00E872D7" w:rsidP="00E872D7"/>
    <w:p w:rsidR="00E872D7" w:rsidRDefault="00E872D7" w:rsidP="00E872D7">
      <w:r>
        <w:rPr>
          <w:b/>
        </w:rPr>
        <w:t>9</w:t>
      </w:r>
      <w:r w:rsidRPr="003B16DC">
        <w:rPr>
          <w:b/>
        </w:rPr>
        <w:t>. Sprendimo projekto iniciatoriai ir rengėjai, pranešėjas</w:t>
      </w:r>
      <w:r>
        <w:rPr>
          <w:b/>
        </w:rPr>
        <w:t>:</w:t>
      </w:r>
      <w:r w:rsidRPr="003B16DC">
        <w:t xml:space="preserve"> </w:t>
      </w:r>
    </w:p>
    <w:p w:rsidR="00E872D7" w:rsidRDefault="00E872D7" w:rsidP="00E872D7"/>
    <w:p w:rsidR="00E872D7" w:rsidRDefault="00E872D7" w:rsidP="00E872D7">
      <w:pPr>
        <w:spacing w:line="360" w:lineRule="auto"/>
      </w:pPr>
      <w:r>
        <w:t xml:space="preserve">Iniciatorius – </w:t>
      </w:r>
      <w:r w:rsidR="0017642F">
        <w:t>biudžetinė</w:t>
      </w:r>
      <w:r w:rsidR="00C93F49">
        <w:t xml:space="preserve"> įstaiga</w:t>
      </w:r>
      <w:r w:rsidR="0017642F">
        <w:t xml:space="preserve"> </w:t>
      </w:r>
      <w:r>
        <w:t>An</w:t>
      </w:r>
      <w:r w:rsidR="00527E28">
        <w:t>ykščių Antano Vienuolio progimnazija</w:t>
      </w:r>
      <w:r w:rsidR="006D6221">
        <w:t>.</w:t>
      </w:r>
    </w:p>
    <w:p w:rsidR="00E872D7" w:rsidRDefault="00E872D7" w:rsidP="00E872D7">
      <w:pPr>
        <w:spacing w:line="360" w:lineRule="auto"/>
      </w:pPr>
      <w:r>
        <w:t>Projekto rengėja – Viešųjų pirkimų ir turto skyriaus vedėjo pavaduotoja A. Savickienė</w:t>
      </w:r>
      <w:r w:rsidR="006B3C1A">
        <w:t>.</w:t>
      </w:r>
    </w:p>
    <w:p w:rsidR="00E872D7" w:rsidRDefault="00E872D7" w:rsidP="00E872D7">
      <w:pPr>
        <w:spacing w:line="360" w:lineRule="auto"/>
      </w:pPr>
      <w:r>
        <w:t>Pranešėja –</w:t>
      </w:r>
      <w:r w:rsidR="00427A07">
        <w:t xml:space="preserve"> </w:t>
      </w:r>
      <w:r>
        <w:t>Viešųjų pirkimų ir turto s</w:t>
      </w:r>
      <w:r w:rsidR="008406A9">
        <w:t>kyriaus vedėja Vilma Vilkickaitė</w:t>
      </w:r>
      <w:r>
        <w:t>.</w:t>
      </w:r>
      <w:r w:rsidRPr="003B16DC">
        <w:t xml:space="preserve">            </w:t>
      </w:r>
    </w:p>
    <w:p w:rsidR="00E872D7" w:rsidRDefault="00E872D7" w:rsidP="00E872D7"/>
    <w:p w:rsidR="00E872D7" w:rsidRDefault="00E872D7" w:rsidP="00E872D7">
      <w:pPr>
        <w:overflowPunct w:val="0"/>
        <w:autoSpaceDE w:val="0"/>
        <w:autoSpaceDN w:val="0"/>
        <w:adjustRightInd w:val="0"/>
      </w:pPr>
    </w:p>
    <w:p w:rsidR="00E872D7" w:rsidRDefault="00E872D7" w:rsidP="00E872D7">
      <w:pPr>
        <w:overflowPunct w:val="0"/>
        <w:autoSpaceDE w:val="0"/>
        <w:autoSpaceDN w:val="0"/>
        <w:adjustRightInd w:val="0"/>
      </w:pPr>
    </w:p>
    <w:p w:rsidR="00E872D7" w:rsidRDefault="00E872D7" w:rsidP="00E872D7">
      <w:pPr>
        <w:overflowPunct w:val="0"/>
        <w:autoSpaceDE w:val="0"/>
        <w:autoSpaceDN w:val="0"/>
        <w:adjustRightInd w:val="0"/>
      </w:pPr>
    </w:p>
    <w:p w:rsidR="00E872D7" w:rsidRDefault="00E872D7" w:rsidP="00E872D7">
      <w:pPr>
        <w:overflowPunct w:val="0"/>
        <w:autoSpaceDE w:val="0"/>
        <w:autoSpaceDN w:val="0"/>
        <w:adjustRightInd w:val="0"/>
      </w:pPr>
    </w:p>
    <w:p w:rsidR="00E872D7" w:rsidRDefault="00E872D7" w:rsidP="00E872D7">
      <w:pPr>
        <w:overflowPunct w:val="0"/>
        <w:autoSpaceDE w:val="0"/>
        <w:autoSpaceDN w:val="0"/>
        <w:adjustRightInd w:val="0"/>
      </w:pPr>
    </w:p>
    <w:p w:rsidR="00E872D7" w:rsidRDefault="00E872D7" w:rsidP="00E872D7">
      <w:pPr>
        <w:overflowPunct w:val="0"/>
        <w:autoSpaceDE w:val="0"/>
        <w:autoSpaceDN w:val="0"/>
        <w:adjustRightInd w:val="0"/>
      </w:pPr>
    </w:p>
    <w:p w:rsidR="00E872D7" w:rsidRDefault="00E872D7" w:rsidP="00E872D7"/>
    <w:p w:rsidR="00E872D7" w:rsidRDefault="00E872D7" w:rsidP="00E872D7">
      <w:pPr>
        <w:pStyle w:val="Pagrindinistekstas"/>
        <w:spacing w:line="360" w:lineRule="auto"/>
      </w:pPr>
    </w:p>
    <w:p w:rsidR="00E872D7" w:rsidRDefault="00E872D7" w:rsidP="00E872D7">
      <w:pPr>
        <w:pStyle w:val="Pagrindinistekstas"/>
        <w:spacing w:line="360" w:lineRule="auto"/>
      </w:pPr>
    </w:p>
    <w:p w:rsidR="00E872D7" w:rsidRDefault="00E872D7" w:rsidP="00E872D7">
      <w:pPr>
        <w:pStyle w:val="Pagrindinistekstas"/>
        <w:spacing w:line="360" w:lineRule="auto"/>
      </w:pPr>
    </w:p>
    <w:p w:rsidR="00E872D7" w:rsidRDefault="00E872D7" w:rsidP="00E872D7">
      <w:pPr>
        <w:pStyle w:val="Pagrindinistekstas"/>
        <w:spacing w:line="360" w:lineRule="auto"/>
      </w:pPr>
    </w:p>
    <w:p w:rsidR="00E872D7" w:rsidRDefault="00E872D7" w:rsidP="00E872D7">
      <w:pPr>
        <w:pStyle w:val="Pagrindinistekstas"/>
        <w:spacing w:line="360" w:lineRule="auto"/>
      </w:pPr>
    </w:p>
    <w:p w:rsidR="00E872D7" w:rsidRDefault="00E872D7" w:rsidP="00E872D7">
      <w:pPr>
        <w:pStyle w:val="Pagrindinistekstas"/>
        <w:spacing w:line="360" w:lineRule="auto"/>
      </w:pPr>
    </w:p>
    <w:p w:rsidR="00E872D7" w:rsidRDefault="00E872D7" w:rsidP="00E872D7">
      <w:pPr>
        <w:pStyle w:val="Pagrindinistekstas"/>
        <w:spacing w:line="360" w:lineRule="auto"/>
      </w:pPr>
    </w:p>
    <w:p w:rsidR="00E872D7" w:rsidRDefault="00E872D7" w:rsidP="00E872D7">
      <w:pPr>
        <w:pStyle w:val="Pagrindinistekstas"/>
        <w:spacing w:line="360" w:lineRule="auto"/>
      </w:pPr>
    </w:p>
    <w:p w:rsidR="00E872D7" w:rsidRDefault="00E872D7" w:rsidP="00E872D7">
      <w:pPr>
        <w:pStyle w:val="Pagrindinistekstas"/>
        <w:spacing w:line="360" w:lineRule="auto"/>
      </w:pPr>
    </w:p>
    <w:p w:rsidR="00E872D7" w:rsidRDefault="00E872D7" w:rsidP="00E872D7">
      <w:pPr>
        <w:pStyle w:val="Pagrindinistekstas"/>
        <w:spacing w:line="360" w:lineRule="auto"/>
      </w:pPr>
    </w:p>
    <w:p w:rsidR="00E872D7" w:rsidRDefault="00E872D7" w:rsidP="00E872D7">
      <w:pPr>
        <w:pStyle w:val="Pagrindinistekstas"/>
        <w:spacing w:line="360" w:lineRule="auto"/>
      </w:pPr>
    </w:p>
    <w:p w:rsidR="00E872D7" w:rsidRDefault="00E872D7" w:rsidP="00E872D7">
      <w:pPr>
        <w:pStyle w:val="Pagrindinistekstas"/>
        <w:spacing w:line="360" w:lineRule="auto"/>
      </w:pPr>
    </w:p>
    <w:p w:rsidR="00E872D7" w:rsidRDefault="00E872D7" w:rsidP="00E872D7">
      <w:pPr>
        <w:pStyle w:val="Pagrindinistekstas"/>
        <w:spacing w:line="360" w:lineRule="auto"/>
      </w:pPr>
    </w:p>
    <w:p w:rsidR="003560E6" w:rsidRDefault="003560E6" w:rsidP="003560E6">
      <w:pPr>
        <w:rPr>
          <w:b/>
        </w:rPr>
      </w:pPr>
    </w:p>
    <w:p w:rsidR="003560E6" w:rsidRDefault="003560E6" w:rsidP="003560E6">
      <w:pPr>
        <w:rPr>
          <w:b/>
        </w:rPr>
      </w:pPr>
    </w:p>
    <w:p w:rsidR="003560E6" w:rsidRDefault="003560E6" w:rsidP="003560E6">
      <w:pPr>
        <w:rPr>
          <w:b/>
        </w:rPr>
      </w:pPr>
    </w:p>
    <w:p w:rsidR="003560E6" w:rsidRDefault="003560E6" w:rsidP="003560E6">
      <w:pPr>
        <w:rPr>
          <w:b/>
        </w:rPr>
      </w:pPr>
    </w:p>
    <w:p w:rsidR="003560E6" w:rsidRDefault="003560E6" w:rsidP="003560E6">
      <w:pPr>
        <w:rPr>
          <w:b/>
        </w:rPr>
      </w:pPr>
    </w:p>
    <w:p w:rsidR="003560E6" w:rsidRDefault="003560E6" w:rsidP="003560E6">
      <w:pPr>
        <w:rPr>
          <w:b/>
        </w:rPr>
      </w:pPr>
    </w:p>
    <w:p w:rsidR="00E02427" w:rsidRDefault="00E02427" w:rsidP="00D12B44">
      <w:pPr>
        <w:jc w:val="center"/>
        <w:rPr>
          <w:b/>
        </w:rPr>
      </w:pPr>
    </w:p>
    <w:p w:rsidR="000C0A29" w:rsidRDefault="000C0A29" w:rsidP="00D12B44">
      <w:pPr>
        <w:jc w:val="center"/>
        <w:rPr>
          <w:b/>
        </w:rPr>
      </w:pPr>
    </w:p>
    <w:p w:rsidR="000C0A29" w:rsidRDefault="000C0A29" w:rsidP="00D12B44">
      <w:pPr>
        <w:jc w:val="center"/>
        <w:rPr>
          <w:b/>
        </w:rPr>
      </w:pPr>
    </w:p>
    <w:p w:rsidR="000C0A29" w:rsidRDefault="000C0A29" w:rsidP="00D12B44">
      <w:pPr>
        <w:jc w:val="center"/>
        <w:rPr>
          <w:b/>
        </w:rPr>
      </w:pPr>
    </w:p>
    <w:p w:rsidR="000C0A29" w:rsidRDefault="000C0A29" w:rsidP="00D12B44">
      <w:pPr>
        <w:jc w:val="center"/>
        <w:rPr>
          <w:b/>
        </w:rPr>
      </w:pPr>
    </w:p>
    <w:p w:rsidR="000C0A29" w:rsidRDefault="000C0A29" w:rsidP="008406A9">
      <w:pPr>
        <w:rPr>
          <w:b/>
        </w:rPr>
      </w:pPr>
    </w:p>
    <w:sectPr w:rsidR="000C0A29" w:rsidSect="00057042">
      <w:pgSz w:w="11907" w:h="16839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.85pt;height:.85pt;visibility:visible;mso-wrap-style:square" o:bullet="t">
        <v:imagedata r:id="rId1" o:title=""/>
      </v:shape>
    </w:pict>
  </w:numPicBullet>
  <w:abstractNum w:abstractNumId="0" w15:restartNumberingAfterBreak="0">
    <w:nsid w:val="198C517B"/>
    <w:multiLevelType w:val="multilevel"/>
    <w:tmpl w:val="31980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0AC4319"/>
    <w:multiLevelType w:val="hybridMultilevel"/>
    <w:tmpl w:val="AE8486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590481"/>
    <w:multiLevelType w:val="multilevel"/>
    <w:tmpl w:val="4ECC5F04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decimal"/>
      <w:isLgl/>
      <w:lvlText w:val="%1.%2."/>
      <w:lvlJc w:val="left"/>
      <w:pPr>
        <w:ind w:left="1020" w:hanging="360"/>
      </w:pPr>
    </w:lvl>
    <w:lvl w:ilvl="2">
      <w:start w:val="1"/>
      <w:numFmt w:val="decimal"/>
      <w:isLgl/>
      <w:lvlText w:val="%1.%2.%3."/>
      <w:lvlJc w:val="left"/>
      <w:pPr>
        <w:ind w:left="1380" w:hanging="720"/>
      </w:pPr>
    </w:lvl>
    <w:lvl w:ilvl="3">
      <w:start w:val="1"/>
      <w:numFmt w:val="decimal"/>
      <w:isLgl/>
      <w:lvlText w:val="%1.%2.%3.%4."/>
      <w:lvlJc w:val="left"/>
      <w:pPr>
        <w:ind w:left="1380" w:hanging="720"/>
      </w:pPr>
    </w:lvl>
    <w:lvl w:ilvl="4">
      <w:start w:val="1"/>
      <w:numFmt w:val="decimal"/>
      <w:isLgl/>
      <w:lvlText w:val="%1.%2.%3.%4.%5."/>
      <w:lvlJc w:val="left"/>
      <w:pPr>
        <w:ind w:left="1740" w:hanging="1080"/>
      </w:pPr>
    </w:lvl>
    <w:lvl w:ilvl="5">
      <w:start w:val="1"/>
      <w:numFmt w:val="decimal"/>
      <w:isLgl/>
      <w:lvlText w:val="%1.%2.%3.%4.%5.%6."/>
      <w:lvlJc w:val="left"/>
      <w:pPr>
        <w:ind w:left="1740" w:hanging="1080"/>
      </w:pPr>
    </w:lvl>
    <w:lvl w:ilvl="6">
      <w:start w:val="1"/>
      <w:numFmt w:val="decimal"/>
      <w:isLgl/>
      <w:lvlText w:val="%1.%2.%3.%4.%5.%6.%7."/>
      <w:lvlJc w:val="left"/>
      <w:pPr>
        <w:ind w:left="2100" w:hanging="1440"/>
      </w:p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</w:lvl>
  </w:abstractNum>
  <w:abstractNum w:abstractNumId="3" w15:restartNumberingAfterBreak="0">
    <w:nsid w:val="59071F94"/>
    <w:multiLevelType w:val="hybridMultilevel"/>
    <w:tmpl w:val="B4C43E0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122DEF"/>
    <w:multiLevelType w:val="hybridMultilevel"/>
    <w:tmpl w:val="32183B48"/>
    <w:lvl w:ilvl="0" w:tplc="BDA870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ACA8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D657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E83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58A1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4AD9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946C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5C3F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9C8C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943850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2863743">
    <w:abstractNumId w:val="0"/>
  </w:num>
  <w:num w:numId="3" w16cid:durableId="626132137">
    <w:abstractNumId w:val="4"/>
  </w:num>
  <w:num w:numId="4" w16cid:durableId="158664786">
    <w:abstractNumId w:val="3"/>
  </w:num>
  <w:num w:numId="5" w16cid:durableId="5716197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C08"/>
    <w:rsid w:val="000002D1"/>
    <w:rsid w:val="0000281F"/>
    <w:rsid w:val="00007919"/>
    <w:rsid w:val="00012AB2"/>
    <w:rsid w:val="000208AF"/>
    <w:rsid w:val="000244DA"/>
    <w:rsid w:val="0002552D"/>
    <w:rsid w:val="000256D5"/>
    <w:rsid w:val="00025E5D"/>
    <w:rsid w:val="00025FCE"/>
    <w:rsid w:val="00030198"/>
    <w:rsid w:val="00031A6B"/>
    <w:rsid w:val="00031D31"/>
    <w:rsid w:val="00032EB3"/>
    <w:rsid w:val="00035D02"/>
    <w:rsid w:val="00037C97"/>
    <w:rsid w:val="00047929"/>
    <w:rsid w:val="00050111"/>
    <w:rsid w:val="00057042"/>
    <w:rsid w:val="000578F5"/>
    <w:rsid w:val="00072955"/>
    <w:rsid w:val="00080165"/>
    <w:rsid w:val="00085B52"/>
    <w:rsid w:val="000876CC"/>
    <w:rsid w:val="00087B72"/>
    <w:rsid w:val="000902D6"/>
    <w:rsid w:val="000906FD"/>
    <w:rsid w:val="000A45D7"/>
    <w:rsid w:val="000A4CF3"/>
    <w:rsid w:val="000A4D34"/>
    <w:rsid w:val="000A7A31"/>
    <w:rsid w:val="000B00A4"/>
    <w:rsid w:val="000B0382"/>
    <w:rsid w:val="000B558D"/>
    <w:rsid w:val="000B5B82"/>
    <w:rsid w:val="000B61C1"/>
    <w:rsid w:val="000C04B2"/>
    <w:rsid w:val="000C0A29"/>
    <w:rsid w:val="000C703F"/>
    <w:rsid w:val="000E3467"/>
    <w:rsid w:val="000F79EE"/>
    <w:rsid w:val="00103421"/>
    <w:rsid w:val="001072E9"/>
    <w:rsid w:val="00116AA0"/>
    <w:rsid w:val="00116DB2"/>
    <w:rsid w:val="00122465"/>
    <w:rsid w:val="00123371"/>
    <w:rsid w:val="00130642"/>
    <w:rsid w:val="00133235"/>
    <w:rsid w:val="00135895"/>
    <w:rsid w:val="0014665D"/>
    <w:rsid w:val="001472DD"/>
    <w:rsid w:val="00153A91"/>
    <w:rsid w:val="00154C54"/>
    <w:rsid w:val="00161717"/>
    <w:rsid w:val="00162314"/>
    <w:rsid w:val="00171F29"/>
    <w:rsid w:val="0017642F"/>
    <w:rsid w:val="001777AB"/>
    <w:rsid w:val="0018468A"/>
    <w:rsid w:val="001878F6"/>
    <w:rsid w:val="00192337"/>
    <w:rsid w:val="001957E8"/>
    <w:rsid w:val="001A0423"/>
    <w:rsid w:val="001A2C08"/>
    <w:rsid w:val="001A52F2"/>
    <w:rsid w:val="001B5F2E"/>
    <w:rsid w:val="001C05AA"/>
    <w:rsid w:val="001C67A2"/>
    <w:rsid w:val="001E2D78"/>
    <w:rsid w:val="001E3B27"/>
    <w:rsid w:val="001E49E0"/>
    <w:rsid w:val="001F406B"/>
    <w:rsid w:val="001F4631"/>
    <w:rsid w:val="001F5590"/>
    <w:rsid w:val="00200BAE"/>
    <w:rsid w:val="00200D43"/>
    <w:rsid w:val="00203A2B"/>
    <w:rsid w:val="00205334"/>
    <w:rsid w:val="00207FCA"/>
    <w:rsid w:val="00216A38"/>
    <w:rsid w:val="00225D88"/>
    <w:rsid w:val="00227038"/>
    <w:rsid w:val="00231F62"/>
    <w:rsid w:val="0023575A"/>
    <w:rsid w:val="0024455D"/>
    <w:rsid w:val="002536E5"/>
    <w:rsid w:val="00256D1E"/>
    <w:rsid w:val="00257251"/>
    <w:rsid w:val="00261D2E"/>
    <w:rsid w:val="002668A9"/>
    <w:rsid w:val="00282265"/>
    <w:rsid w:val="00287C5B"/>
    <w:rsid w:val="00291435"/>
    <w:rsid w:val="00293631"/>
    <w:rsid w:val="002950D4"/>
    <w:rsid w:val="002952B1"/>
    <w:rsid w:val="002A413E"/>
    <w:rsid w:val="002A61E6"/>
    <w:rsid w:val="002B1A98"/>
    <w:rsid w:val="002B2A88"/>
    <w:rsid w:val="002B55AF"/>
    <w:rsid w:val="002B6C80"/>
    <w:rsid w:val="002C247E"/>
    <w:rsid w:val="002C4A7E"/>
    <w:rsid w:val="002D0FD8"/>
    <w:rsid w:val="002D1DA3"/>
    <w:rsid w:val="002D2E55"/>
    <w:rsid w:val="002D2F65"/>
    <w:rsid w:val="002D4F89"/>
    <w:rsid w:val="002D6908"/>
    <w:rsid w:val="002E1EC7"/>
    <w:rsid w:val="002E258F"/>
    <w:rsid w:val="002F1AF6"/>
    <w:rsid w:val="002F2ED4"/>
    <w:rsid w:val="002F7618"/>
    <w:rsid w:val="00301571"/>
    <w:rsid w:val="003045E1"/>
    <w:rsid w:val="00306A8D"/>
    <w:rsid w:val="00316563"/>
    <w:rsid w:val="003221E0"/>
    <w:rsid w:val="00325967"/>
    <w:rsid w:val="003330DF"/>
    <w:rsid w:val="003333AC"/>
    <w:rsid w:val="003419BA"/>
    <w:rsid w:val="00344468"/>
    <w:rsid w:val="003560E6"/>
    <w:rsid w:val="00365163"/>
    <w:rsid w:val="00375013"/>
    <w:rsid w:val="00382C6C"/>
    <w:rsid w:val="00386B3E"/>
    <w:rsid w:val="00392348"/>
    <w:rsid w:val="00396CE0"/>
    <w:rsid w:val="003A0653"/>
    <w:rsid w:val="003A2BEC"/>
    <w:rsid w:val="003A4754"/>
    <w:rsid w:val="003A47A3"/>
    <w:rsid w:val="003B1C8C"/>
    <w:rsid w:val="003B387C"/>
    <w:rsid w:val="003C090A"/>
    <w:rsid w:val="003C257C"/>
    <w:rsid w:val="003D5197"/>
    <w:rsid w:val="003D5E93"/>
    <w:rsid w:val="003E050F"/>
    <w:rsid w:val="003E4AF7"/>
    <w:rsid w:val="003E53E2"/>
    <w:rsid w:val="003E6FFF"/>
    <w:rsid w:val="003F092B"/>
    <w:rsid w:val="003F2AE4"/>
    <w:rsid w:val="003F443D"/>
    <w:rsid w:val="003F6AC7"/>
    <w:rsid w:val="003F767A"/>
    <w:rsid w:val="003F772F"/>
    <w:rsid w:val="00402D08"/>
    <w:rsid w:val="004120E7"/>
    <w:rsid w:val="00412B1A"/>
    <w:rsid w:val="0041678F"/>
    <w:rsid w:val="0041696F"/>
    <w:rsid w:val="0042171C"/>
    <w:rsid w:val="00421BEE"/>
    <w:rsid w:val="00422142"/>
    <w:rsid w:val="00424615"/>
    <w:rsid w:val="00424E05"/>
    <w:rsid w:val="00427A07"/>
    <w:rsid w:val="0043293F"/>
    <w:rsid w:val="00444978"/>
    <w:rsid w:val="004546F2"/>
    <w:rsid w:val="004609DF"/>
    <w:rsid w:val="004639C2"/>
    <w:rsid w:val="00463E79"/>
    <w:rsid w:val="00474347"/>
    <w:rsid w:val="0047672A"/>
    <w:rsid w:val="00484102"/>
    <w:rsid w:val="0048602C"/>
    <w:rsid w:val="004A1F8E"/>
    <w:rsid w:val="004A4151"/>
    <w:rsid w:val="004C663D"/>
    <w:rsid w:val="004D0BBC"/>
    <w:rsid w:val="004D32D0"/>
    <w:rsid w:val="004D66A2"/>
    <w:rsid w:val="004D670B"/>
    <w:rsid w:val="004E0A75"/>
    <w:rsid w:val="004E3CEA"/>
    <w:rsid w:val="004E46B3"/>
    <w:rsid w:val="004E4CA0"/>
    <w:rsid w:val="004E59D4"/>
    <w:rsid w:val="004E6DC6"/>
    <w:rsid w:val="004E7106"/>
    <w:rsid w:val="004F0D97"/>
    <w:rsid w:val="004F4DA8"/>
    <w:rsid w:val="005055C1"/>
    <w:rsid w:val="005066E1"/>
    <w:rsid w:val="00507B16"/>
    <w:rsid w:val="0051318C"/>
    <w:rsid w:val="00515515"/>
    <w:rsid w:val="005174D8"/>
    <w:rsid w:val="00520887"/>
    <w:rsid w:val="00522F67"/>
    <w:rsid w:val="00524BED"/>
    <w:rsid w:val="00527E28"/>
    <w:rsid w:val="0054074E"/>
    <w:rsid w:val="00540823"/>
    <w:rsid w:val="005466AA"/>
    <w:rsid w:val="0054697E"/>
    <w:rsid w:val="00552AD1"/>
    <w:rsid w:val="00555F5A"/>
    <w:rsid w:val="00562782"/>
    <w:rsid w:val="00571322"/>
    <w:rsid w:val="005726AA"/>
    <w:rsid w:val="00580B27"/>
    <w:rsid w:val="005902AB"/>
    <w:rsid w:val="005A1A4B"/>
    <w:rsid w:val="005A542E"/>
    <w:rsid w:val="005B1E2A"/>
    <w:rsid w:val="005C1060"/>
    <w:rsid w:val="005C6969"/>
    <w:rsid w:val="005C72E7"/>
    <w:rsid w:val="005D0232"/>
    <w:rsid w:val="005D6223"/>
    <w:rsid w:val="005D7918"/>
    <w:rsid w:val="005D7F40"/>
    <w:rsid w:val="005E0199"/>
    <w:rsid w:val="005E2B1A"/>
    <w:rsid w:val="005E32B4"/>
    <w:rsid w:val="005E439F"/>
    <w:rsid w:val="005E45A2"/>
    <w:rsid w:val="005F2527"/>
    <w:rsid w:val="005F4C74"/>
    <w:rsid w:val="00607A3E"/>
    <w:rsid w:val="00617D19"/>
    <w:rsid w:val="0062349B"/>
    <w:rsid w:val="0062506A"/>
    <w:rsid w:val="006360EF"/>
    <w:rsid w:val="00637D2C"/>
    <w:rsid w:val="006412C4"/>
    <w:rsid w:val="00645911"/>
    <w:rsid w:val="00657974"/>
    <w:rsid w:val="0066137B"/>
    <w:rsid w:val="006651B1"/>
    <w:rsid w:val="00665BD7"/>
    <w:rsid w:val="0067226A"/>
    <w:rsid w:val="006725EA"/>
    <w:rsid w:val="006769CC"/>
    <w:rsid w:val="006834A7"/>
    <w:rsid w:val="00687980"/>
    <w:rsid w:val="006A19D4"/>
    <w:rsid w:val="006A3817"/>
    <w:rsid w:val="006A676B"/>
    <w:rsid w:val="006B3826"/>
    <w:rsid w:val="006B3C1A"/>
    <w:rsid w:val="006B47DA"/>
    <w:rsid w:val="006C35F9"/>
    <w:rsid w:val="006C570A"/>
    <w:rsid w:val="006D6221"/>
    <w:rsid w:val="006D622B"/>
    <w:rsid w:val="006E435C"/>
    <w:rsid w:val="006E6FF6"/>
    <w:rsid w:val="006E7AF1"/>
    <w:rsid w:val="006F264A"/>
    <w:rsid w:val="006F2FA4"/>
    <w:rsid w:val="007005C3"/>
    <w:rsid w:val="00704699"/>
    <w:rsid w:val="007057CF"/>
    <w:rsid w:val="00705DF7"/>
    <w:rsid w:val="0070635F"/>
    <w:rsid w:val="007065FA"/>
    <w:rsid w:val="00707213"/>
    <w:rsid w:val="00707713"/>
    <w:rsid w:val="007156F0"/>
    <w:rsid w:val="00715A2E"/>
    <w:rsid w:val="00724B34"/>
    <w:rsid w:val="00736039"/>
    <w:rsid w:val="0073650B"/>
    <w:rsid w:val="00747FC4"/>
    <w:rsid w:val="007613B5"/>
    <w:rsid w:val="00763E4A"/>
    <w:rsid w:val="00785CE7"/>
    <w:rsid w:val="00792257"/>
    <w:rsid w:val="007939F2"/>
    <w:rsid w:val="007A3E26"/>
    <w:rsid w:val="007B01A7"/>
    <w:rsid w:val="007B0F98"/>
    <w:rsid w:val="007B6881"/>
    <w:rsid w:val="007B767B"/>
    <w:rsid w:val="007C0AD3"/>
    <w:rsid w:val="007C1AEB"/>
    <w:rsid w:val="007C537D"/>
    <w:rsid w:val="007C64DC"/>
    <w:rsid w:val="007D6074"/>
    <w:rsid w:val="007D7160"/>
    <w:rsid w:val="007F1C55"/>
    <w:rsid w:val="007F7D38"/>
    <w:rsid w:val="00805805"/>
    <w:rsid w:val="0081141C"/>
    <w:rsid w:val="00811568"/>
    <w:rsid w:val="008117B1"/>
    <w:rsid w:val="00814501"/>
    <w:rsid w:val="00814B00"/>
    <w:rsid w:val="00820E6B"/>
    <w:rsid w:val="008243BB"/>
    <w:rsid w:val="0083378C"/>
    <w:rsid w:val="00837A66"/>
    <w:rsid w:val="008406A9"/>
    <w:rsid w:val="008438F7"/>
    <w:rsid w:val="0085003D"/>
    <w:rsid w:val="00851A73"/>
    <w:rsid w:val="00851C1E"/>
    <w:rsid w:val="0087588E"/>
    <w:rsid w:val="008771E0"/>
    <w:rsid w:val="008779C7"/>
    <w:rsid w:val="00882DB3"/>
    <w:rsid w:val="00886203"/>
    <w:rsid w:val="0089263D"/>
    <w:rsid w:val="0089456E"/>
    <w:rsid w:val="008A1F03"/>
    <w:rsid w:val="008A3723"/>
    <w:rsid w:val="008A3E04"/>
    <w:rsid w:val="008A5DA5"/>
    <w:rsid w:val="008B06A6"/>
    <w:rsid w:val="008B07F7"/>
    <w:rsid w:val="008B4601"/>
    <w:rsid w:val="008D1EF7"/>
    <w:rsid w:val="008D29A0"/>
    <w:rsid w:val="008D56F1"/>
    <w:rsid w:val="008E1262"/>
    <w:rsid w:val="008E60C5"/>
    <w:rsid w:val="008E6A55"/>
    <w:rsid w:val="008F6B06"/>
    <w:rsid w:val="008F775A"/>
    <w:rsid w:val="009077A0"/>
    <w:rsid w:val="00924EAA"/>
    <w:rsid w:val="00927372"/>
    <w:rsid w:val="00932AA0"/>
    <w:rsid w:val="00934212"/>
    <w:rsid w:val="009377E6"/>
    <w:rsid w:val="009417CE"/>
    <w:rsid w:val="00946586"/>
    <w:rsid w:val="0095060F"/>
    <w:rsid w:val="00951262"/>
    <w:rsid w:val="00953AC9"/>
    <w:rsid w:val="00964BC9"/>
    <w:rsid w:val="00965DFC"/>
    <w:rsid w:val="00973F5F"/>
    <w:rsid w:val="00973F6C"/>
    <w:rsid w:val="009740E7"/>
    <w:rsid w:val="009740F5"/>
    <w:rsid w:val="00980CD2"/>
    <w:rsid w:val="00982410"/>
    <w:rsid w:val="00997B84"/>
    <w:rsid w:val="009A5A98"/>
    <w:rsid w:val="009A6DFA"/>
    <w:rsid w:val="009B0A6F"/>
    <w:rsid w:val="009D3805"/>
    <w:rsid w:val="009D7F31"/>
    <w:rsid w:val="009E358F"/>
    <w:rsid w:val="009F1AB5"/>
    <w:rsid w:val="009F4CAF"/>
    <w:rsid w:val="009F6B35"/>
    <w:rsid w:val="00A0074F"/>
    <w:rsid w:val="00A03BC7"/>
    <w:rsid w:val="00A03EF7"/>
    <w:rsid w:val="00A047D4"/>
    <w:rsid w:val="00A06F43"/>
    <w:rsid w:val="00A11334"/>
    <w:rsid w:val="00A122AD"/>
    <w:rsid w:val="00A13382"/>
    <w:rsid w:val="00A16511"/>
    <w:rsid w:val="00A21A18"/>
    <w:rsid w:val="00A30CE9"/>
    <w:rsid w:val="00A3386F"/>
    <w:rsid w:val="00A36C4D"/>
    <w:rsid w:val="00A3772F"/>
    <w:rsid w:val="00A46462"/>
    <w:rsid w:val="00A5103D"/>
    <w:rsid w:val="00A51E30"/>
    <w:rsid w:val="00A53A6C"/>
    <w:rsid w:val="00A57BB0"/>
    <w:rsid w:val="00A613A4"/>
    <w:rsid w:val="00A6612D"/>
    <w:rsid w:val="00A66CF6"/>
    <w:rsid w:val="00A73EF8"/>
    <w:rsid w:val="00A752E3"/>
    <w:rsid w:val="00A75E4B"/>
    <w:rsid w:val="00A8208D"/>
    <w:rsid w:val="00A8241B"/>
    <w:rsid w:val="00A82E36"/>
    <w:rsid w:val="00A84ADA"/>
    <w:rsid w:val="00A877A6"/>
    <w:rsid w:val="00A87F96"/>
    <w:rsid w:val="00AA0D7F"/>
    <w:rsid w:val="00AA0F47"/>
    <w:rsid w:val="00AA3CEA"/>
    <w:rsid w:val="00AA7F59"/>
    <w:rsid w:val="00AB03C1"/>
    <w:rsid w:val="00AC275A"/>
    <w:rsid w:val="00AC42D0"/>
    <w:rsid w:val="00AC4D20"/>
    <w:rsid w:val="00AF06A4"/>
    <w:rsid w:val="00AF5EE1"/>
    <w:rsid w:val="00B06DCD"/>
    <w:rsid w:val="00B2255E"/>
    <w:rsid w:val="00B25C8E"/>
    <w:rsid w:val="00B32500"/>
    <w:rsid w:val="00B54686"/>
    <w:rsid w:val="00B57B11"/>
    <w:rsid w:val="00B67719"/>
    <w:rsid w:val="00B774CE"/>
    <w:rsid w:val="00B86282"/>
    <w:rsid w:val="00B945B1"/>
    <w:rsid w:val="00B9723A"/>
    <w:rsid w:val="00B9766D"/>
    <w:rsid w:val="00BA15BC"/>
    <w:rsid w:val="00BA3613"/>
    <w:rsid w:val="00BB090A"/>
    <w:rsid w:val="00BC1134"/>
    <w:rsid w:val="00BC2C88"/>
    <w:rsid w:val="00BC2F06"/>
    <w:rsid w:val="00BC73B0"/>
    <w:rsid w:val="00BD414B"/>
    <w:rsid w:val="00BD5B6D"/>
    <w:rsid w:val="00BD6150"/>
    <w:rsid w:val="00BF502B"/>
    <w:rsid w:val="00BF722A"/>
    <w:rsid w:val="00C0338A"/>
    <w:rsid w:val="00C05DE5"/>
    <w:rsid w:val="00C20E0E"/>
    <w:rsid w:val="00C30FF4"/>
    <w:rsid w:val="00C342AF"/>
    <w:rsid w:val="00C36042"/>
    <w:rsid w:val="00C40C21"/>
    <w:rsid w:val="00C428AB"/>
    <w:rsid w:val="00C44F16"/>
    <w:rsid w:val="00C47423"/>
    <w:rsid w:val="00C525B8"/>
    <w:rsid w:val="00C559AD"/>
    <w:rsid w:val="00C57D32"/>
    <w:rsid w:val="00C60568"/>
    <w:rsid w:val="00C6133A"/>
    <w:rsid w:val="00C61F79"/>
    <w:rsid w:val="00C63767"/>
    <w:rsid w:val="00C65169"/>
    <w:rsid w:val="00C83C34"/>
    <w:rsid w:val="00C860B2"/>
    <w:rsid w:val="00C93B48"/>
    <w:rsid w:val="00C93F49"/>
    <w:rsid w:val="00C947B2"/>
    <w:rsid w:val="00C94A0D"/>
    <w:rsid w:val="00CA1D18"/>
    <w:rsid w:val="00CA716E"/>
    <w:rsid w:val="00CB787D"/>
    <w:rsid w:val="00CC2B08"/>
    <w:rsid w:val="00CC79D4"/>
    <w:rsid w:val="00CD2D48"/>
    <w:rsid w:val="00CD5480"/>
    <w:rsid w:val="00CD5FC3"/>
    <w:rsid w:val="00CE49F5"/>
    <w:rsid w:val="00CE5DDB"/>
    <w:rsid w:val="00CE7A02"/>
    <w:rsid w:val="00CF0CD7"/>
    <w:rsid w:val="00CF2EBF"/>
    <w:rsid w:val="00CF70C5"/>
    <w:rsid w:val="00D02FF4"/>
    <w:rsid w:val="00D10F15"/>
    <w:rsid w:val="00D11F57"/>
    <w:rsid w:val="00D12B44"/>
    <w:rsid w:val="00D16D85"/>
    <w:rsid w:val="00D1791B"/>
    <w:rsid w:val="00D21660"/>
    <w:rsid w:val="00D2369A"/>
    <w:rsid w:val="00D3511F"/>
    <w:rsid w:val="00D35979"/>
    <w:rsid w:val="00D37840"/>
    <w:rsid w:val="00D40D81"/>
    <w:rsid w:val="00D428CF"/>
    <w:rsid w:val="00D52ED2"/>
    <w:rsid w:val="00D82823"/>
    <w:rsid w:val="00D8753C"/>
    <w:rsid w:val="00D95685"/>
    <w:rsid w:val="00DA02FA"/>
    <w:rsid w:val="00DA1DBF"/>
    <w:rsid w:val="00DA45B4"/>
    <w:rsid w:val="00DB030D"/>
    <w:rsid w:val="00DB2CD9"/>
    <w:rsid w:val="00DB4690"/>
    <w:rsid w:val="00DC48AF"/>
    <w:rsid w:val="00DC4B35"/>
    <w:rsid w:val="00DC7B69"/>
    <w:rsid w:val="00DD565F"/>
    <w:rsid w:val="00DD652A"/>
    <w:rsid w:val="00DD7E97"/>
    <w:rsid w:val="00DE0FD5"/>
    <w:rsid w:val="00DE7580"/>
    <w:rsid w:val="00DF61DE"/>
    <w:rsid w:val="00E02427"/>
    <w:rsid w:val="00E0324E"/>
    <w:rsid w:val="00E125C9"/>
    <w:rsid w:val="00E133B1"/>
    <w:rsid w:val="00E142AA"/>
    <w:rsid w:val="00E15DCF"/>
    <w:rsid w:val="00E217B5"/>
    <w:rsid w:val="00E271E4"/>
    <w:rsid w:val="00E3712E"/>
    <w:rsid w:val="00E5760F"/>
    <w:rsid w:val="00E6389B"/>
    <w:rsid w:val="00E64E53"/>
    <w:rsid w:val="00E807B4"/>
    <w:rsid w:val="00E839EE"/>
    <w:rsid w:val="00E83DD7"/>
    <w:rsid w:val="00E85627"/>
    <w:rsid w:val="00E872D7"/>
    <w:rsid w:val="00E92EEC"/>
    <w:rsid w:val="00E9325C"/>
    <w:rsid w:val="00E95D1F"/>
    <w:rsid w:val="00E960F3"/>
    <w:rsid w:val="00E970DE"/>
    <w:rsid w:val="00EA4031"/>
    <w:rsid w:val="00EA5043"/>
    <w:rsid w:val="00EA6C25"/>
    <w:rsid w:val="00EC0002"/>
    <w:rsid w:val="00EC1D6C"/>
    <w:rsid w:val="00EC72A8"/>
    <w:rsid w:val="00EE00BA"/>
    <w:rsid w:val="00EE32C6"/>
    <w:rsid w:val="00EF25B0"/>
    <w:rsid w:val="00EF497E"/>
    <w:rsid w:val="00F01EFD"/>
    <w:rsid w:val="00F02A5E"/>
    <w:rsid w:val="00F07EB7"/>
    <w:rsid w:val="00F10EDA"/>
    <w:rsid w:val="00F12433"/>
    <w:rsid w:val="00F20F5E"/>
    <w:rsid w:val="00F21273"/>
    <w:rsid w:val="00F221FB"/>
    <w:rsid w:val="00F22292"/>
    <w:rsid w:val="00F25D4C"/>
    <w:rsid w:val="00F26CAE"/>
    <w:rsid w:val="00F27969"/>
    <w:rsid w:val="00F30A87"/>
    <w:rsid w:val="00F37FF1"/>
    <w:rsid w:val="00F4521F"/>
    <w:rsid w:val="00F4547F"/>
    <w:rsid w:val="00F46BDC"/>
    <w:rsid w:val="00F50E69"/>
    <w:rsid w:val="00F53B5C"/>
    <w:rsid w:val="00F57F80"/>
    <w:rsid w:val="00F63AB9"/>
    <w:rsid w:val="00F67BA6"/>
    <w:rsid w:val="00F8362B"/>
    <w:rsid w:val="00F90B93"/>
    <w:rsid w:val="00F928E7"/>
    <w:rsid w:val="00F96666"/>
    <w:rsid w:val="00FA1BED"/>
    <w:rsid w:val="00FA5BAC"/>
    <w:rsid w:val="00FA63A6"/>
    <w:rsid w:val="00FB078F"/>
    <w:rsid w:val="00FB07F4"/>
    <w:rsid w:val="00FB60DF"/>
    <w:rsid w:val="00FC1D36"/>
    <w:rsid w:val="00FC33B4"/>
    <w:rsid w:val="00FC529F"/>
    <w:rsid w:val="00FD00D6"/>
    <w:rsid w:val="00FD1697"/>
    <w:rsid w:val="00FD532A"/>
    <w:rsid w:val="00FD5729"/>
    <w:rsid w:val="00FD7F56"/>
    <w:rsid w:val="00FE1274"/>
    <w:rsid w:val="00FE5177"/>
    <w:rsid w:val="00FF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E5EE59-BF2F-400A-ADEE-D5680AD08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12B44"/>
    <w:pPr>
      <w:spacing w:after="0"/>
    </w:pPr>
    <w:rPr>
      <w:rFonts w:eastAsia="Times New Roman" w:cs="Times New Roman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D12B44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D12B44"/>
    <w:rPr>
      <w:rFonts w:eastAsia="Times New Roman" w:cs="Times New Roman"/>
      <w:bCs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12B4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12B44"/>
    <w:rPr>
      <w:rFonts w:ascii="Tahoma" w:eastAsia="Times New Roman" w:hAnsi="Tahoma" w:cs="Tahoma"/>
      <w:sz w:val="16"/>
      <w:szCs w:val="16"/>
      <w:lang w:val="lt-LT"/>
    </w:rPr>
  </w:style>
  <w:style w:type="paragraph" w:styleId="Sraopastraipa">
    <w:name w:val="List Paragraph"/>
    <w:basedOn w:val="prastasis"/>
    <w:uiPriority w:val="34"/>
    <w:qFormat/>
    <w:rsid w:val="00037C97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5902A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qFormat/>
    <w:rsid w:val="007B01A7"/>
    <w:pPr>
      <w:spacing w:after="0"/>
    </w:pPr>
    <w:rPr>
      <w:rFonts w:ascii="Calibri" w:eastAsia="Calibri" w:hAnsi="Calibri" w:cs="Times New Roman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4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0F2C4-39A4-4212-9804-A66B9DD9B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4247</Words>
  <Characters>2421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</dc:creator>
  <cp:keywords/>
  <dc:description/>
  <cp:lastModifiedBy>Taryba</cp:lastModifiedBy>
  <cp:revision>2</cp:revision>
  <cp:lastPrinted>2022-06-06T11:13:00Z</cp:lastPrinted>
  <dcterms:created xsi:type="dcterms:W3CDTF">2023-02-15T12:53:00Z</dcterms:created>
  <dcterms:modified xsi:type="dcterms:W3CDTF">2023-02-15T12:53:00Z</dcterms:modified>
</cp:coreProperties>
</file>